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6D259" w14:textId="3A96156B" w:rsidR="00C75651" w:rsidRPr="005C241E" w:rsidRDefault="005C241E" w:rsidP="005C241E">
      <w:pPr>
        <w:ind w:left="1985"/>
        <w:jc w:val="center"/>
        <w:rPr>
          <w:b/>
          <w:bCs/>
          <w:sz w:val="28"/>
          <w:szCs w:val="28"/>
        </w:rPr>
      </w:pPr>
      <w:r w:rsidRPr="005C241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C076AD" wp14:editId="2752FC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036" y="21265"/>
                <wp:lineTo x="21036" y="0"/>
                <wp:lineTo x="0" y="0"/>
              </wp:wrapPolygon>
            </wp:wrapTight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651" w:rsidRPr="005C241E">
        <w:rPr>
          <w:b/>
          <w:bCs/>
          <w:sz w:val="28"/>
          <w:szCs w:val="28"/>
        </w:rPr>
        <w:t>VILLE DE MONT-SAINT-AIGNAN</w:t>
      </w:r>
    </w:p>
    <w:p w14:paraId="074D72FA" w14:textId="6D231DB4" w:rsidR="00457A1E" w:rsidRPr="005C241E" w:rsidRDefault="0015062C" w:rsidP="005C241E">
      <w:pPr>
        <w:ind w:left="1985"/>
        <w:jc w:val="center"/>
        <w:rPr>
          <w:b/>
          <w:bCs/>
          <w:sz w:val="28"/>
          <w:szCs w:val="28"/>
        </w:rPr>
      </w:pPr>
      <w:r w:rsidRPr="005C241E">
        <w:rPr>
          <w:b/>
          <w:bCs/>
          <w:sz w:val="28"/>
          <w:szCs w:val="28"/>
        </w:rPr>
        <w:t>INSTALLATION ET EXPLOITATION DE CIRQUE</w:t>
      </w:r>
    </w:p>
    <w:p w14:paraId="0E7C9C6F" w14:textId="067F6FCB" w:rsidR="0015062C" w:rsidRPr="0053254A" w:rsidRDefault="0015062C" w:rsidP="005C241E">
      <w:pPr>
        <w:ind w:left="1985"/>
        <w:jc w:val="center"/>
        <w:rPr>
          <w:b/>
          <w:bCs/>
          <w:sz w:val="26"/>
          <w:szCs w:val="26"/>
        </w:rPr>
      </w:pPr>
      <w:r w:rsidRPr="005C241E">
        <w:rPr>
          <w:b/>
          <w:bCs/>
          <w:sz w:val="28"/>
          <w:szCs w:val="28"/>
        </w:rPr>
        <w:t xml:space="preserve">Avis </w:t>
      </w:r>
      <w:r w:rsidR="00735E9E" w:rsidRPr="005C241E">
        <w:rPr>
          <w:b/>
          <w:bCs/>
          <w:sz w:val="28"/>
          <w:szCs w:val="28"/>
        </w:rPr>
        <w:t>d’appel à candidature</w:t>
      </w:r>
      <w:r w:rsidR="006B6FA2">
        <w:rPr>
          <w:b/>
          <w:bCs/>
          <w:sz w:val="28"/>
          <w:szCs w:val="28"/>
        </w:rPr>
        <w:t>s</w:t>
      </w:r>
      <w:r w:rsidR="005C241E">
        <w:rPr>
          <w:b/>
          <w:bCs/>
          <w:sz w:val="28"/>
          <w:szCs w:val="28"/>
        </w:rPr>
        <w:br/>
      </w:r>
      <w:r w:rsidRPr="005C241E">
        <w:rPr>
          <w:b/>
          <w:bCs/>
          <w:sz w:val="28"/>
          <w:szCs w:val="28"/>
        </w:rPr>
        <w:t>pour l’occupation temporaire du domaine public</w:t>
      </w:r>
    </w:p>
    <w:p w14:paraId="096053FE" w14:textId="7C4AA7BB" w:rsidR="0015062C" w:rsidRDefault="0015062C">
      <w:pPr>
        <w:rPr>
          <w:b/>
          <w:bCs/>
        </w:rPr>
      </w:pPr>
    </w:p>
    <w:p w14:paraId="5711A885" w14:textId="77777777" w:rsidR="005C241E" w:rsidRPr="00472301" w:rsidRDefault="005C241E">
      <w:pPr>
        <w:rPr>
          <w:b/>
          <w:bCs/>
        </w:rPr>
      </w:pPr>
    </w:p>
    <w:p w14:paraId="77C27340" w14:textId="77777777" w:rsidR="00876945" w:rsidRPr="00876945" w:rsidRDefault="0015062C" w:rsidP="00876945">
      <w:pPr>
        <w:jc w:val="center"/>
      </w:pPr>
      <w:r w:rsidRPr="00876945">
        <w:t>Date de publication </w:t>
      </w:r>
      <w:r w:rsidR="00876945" w:rsidRPr="00876945">
        <w:t>en ligne sur le site internet</w:t>
      </w:r>
      <w:r w:rsidR="001F471D" w:rsidRPr="00876945">
        <w:t xml:space="preserve"> de la commune :</w:t>
      </w:r>
    </w:p>
    <w:p w14:paraId="6CFDBA7D" w14:textId="11B316D4" w:rsidR="0015062C" w:rsidRPr="00876945" w:rsidRDefault="00BD0A4E" w:rsidP="00876945">
      <w:pPr>
        <w:jc w:val="center"/>
      </w:pPr>
      <w:r w:rsidRPr="00876945">
        <w:rPr>
          <w:u w:val="single"/>
        </w:rPr>
        <w:t>d</w:t>
      </w:r>
      <w:r w:rsidR="0015062C" w:rsidRPr="00876945">
        <w:rPr>
          <w:u w:val="single"/>
        </w:rPr>
        <w:t xml:space="preserve">u </w:t>
      </w:r>
      <w:r w:rsidR="00DB2A46">
        <w:rPr>
          <w:u w:val="single"/>
        </w:rPr>
        <w:t>5 février au 2</w:t>
      </w:r>
      <w:r w:rsidR="00D01812">
        <w:rPr>
          <w:u w:val="single"/>
        </w:rPr>
        <w:t>6</w:t>
      </w:r>
      <w:r w:rsidR="00661F81" w:rsidRPr="00876945">
        <w:rPr>
          <w:u w:val="single"/>
        </w:rPr>
        <w:t xml:space="preserve"> février</w:t>
      </w:r>
      <w:r w:rsidR="0015062C" w:rsidRPr="00876945">
        <w:rPr>
          <w:u w:val="single"/>
        </w:rPr>
        <w:t xml:space="preserve"> 202</w:t>
      </w:r>
      <w:r w:rsidR="00DB2A46">
        <w:rPr>
          <w:u w:val="single"/>
        </w:rPr>
        <w:t>5</w:t>
      </w:r>
    </w:p>
    <w:p w14:paraId="6C663A11" w14:textId="2D68B6EA" w:rsidR="0015062C" w:rsidRDefault="0015062C"/>
    <w:p w14:paraId="253DF478" w14:textId="77777777" w:rsidR="001F471D" w:rsidRDefault="001F471D"/>
    <w:p w14:paraId="2D5672E7" w14:textId="77777777" w:rsidR="007957A9" w:rsidRDefault="007957A9"/>
    <w:p w14:paraId="2BFB8E40" w14:textId="77777777" w:rsidR="00876945" w:rsidRDefault="00876945"/>
    <w:p w14:paraId="761C62CB" w14:textId="4D6A0924" w:rsidR="0015062C" w:rsidRPr="00285AF3" w:rsidRDefault="0077382F">
      <w:pPr>
        <w:rPr>
          <w:b/>
          <w:bCs/>
          <w:color w:val="000000" w:themeColor="text1"/>
          <w:u w:val="single"/>
        </w:rPr>
      </w:pPr>
      <w:r w:rsidRPr="00285AF3">
        <w:rPr>
          <w:b/>
          <w:bCs/>
          <w:color w:val="000000" w:themeColor="text1"/>
          <w:u w:val="single"/>
        </w:rPr>
        <w:t xml:space="preserve">I - </w:t>
      </w:r>
      <w:r w:rsidR="0015062C" w:rsidRPr="00285AF3">
        <w:rPr>
          <w:b/>
          <w:bCs/>
          <w:color w:val="000000" w:themeColor="text1"/>
          <w:u w:val="single"/>
        </w:rPr>
        <w:t xml:space="preserve">OBJET DE L’AVIS D’APPEL </w:t>
      </w:r>
      <w:r w:rsidR="006B6FA2" w:rsidRPr="00285AF3">
        <w:rPr>
          <w:b/>
          <w:bCs/>
          <w:color w:val="000000" w:themeColor="text1"/>
          <w:u w:val="single"/>
        </w:rPr>
        <w:t xml:space="preserve">À </w:t>
      </w:r>
      <w:r w:rsidR="007957A9" w:rsidRPr="00285AF3">
        <w:rPr>
          <w:b/>
          <w:bCs/>
          <w:color w:val="000000" w:themeColor="text1"/>
          <w:u w:val="single"/>
        </w:rPr>
        <w:t>CANDIDATURE</w:t>
      </w:r>
      <w:r w:rsidR="006B6FA2" w:rsidRPr="00285AF3">
        <w:rPr>
          <w:b/>
          <w:bCs/>
          <w:color w:val="000000" w:themeColor="text1"/>
          <w:u w:val="single"/>
        </w:rPr>
        <w:t>S</w:t>
      </w:r>
    </w:p>
    <w:p w14:paraId="70302DAB" w14:textId="77777777" w:rsidR="00C4747E" w:rsidRPr="00C4747E" w:rsidRDefault="00C4747E">
      <w:pPr>
        <w:rPr>
          <w:b/>
          <w:bCs/>
          <w:color w:val="000000" w:themeColor="text1"/>
        </w:rPr>
      </w:pPr>
    </w:p>
    <w:p w14:paraId="45B2966E" w14:textId="77777777" w:rsidR="00876945" w:rsidRDefault="0015062C" w:rsidP="00564212">
      <w:pPr>
        <w:pStyle w:val="Default"/>
        <w:jc w:val="both"/>
        <w:rPr>
          <w:rFonts w:ascii="Fira Sans" w:hAnsi="Fira Sans"/>
          <w:color w:val="000000" w:themeColor="text1"/>
          <w:sz w:val="22"/>
          <w:szCs w:val="22"/>
        </w:rPr>
      </w:pPr>
      <w:r w:rsidRPr="00C4747E">
        <w:rPr>
          <w:rFonts w:ascii="Fira Sans" w:hAnsi="Fira Sans"/>
          <w:color w:val="000000" w:themeColor="text1"/>
          <w:sz w:val="22"/>
          <w:szCs w:val="22"/>
        </w:rPr>
        <w:t xml:space="preserve">La Ville de Mont-Saint-Aignan accompagne la création artistique sous toutes ses formes. </w:t>
      </w:r>
    </w:p>
    <w:p w14:paraId="28CE8C2C" w14:textId="6F41D43F" w:rsidR="0015062C" w:rsidRPr="00C4747E" w:rsidRDefault="0015062C" w:rsidP="00564212">
      <w:pPr>
        <w:pStyle w:val="Default"/>
        <w:jc w:val="both"/>
        <w:rPr>
          <w:rFonts w:ascii="Fira Sans" w:hAnsi="Fira Sans"/>
          <w:color w:val="000000" w:themeColor="text1"/>
          <w:sz w:val="22"/>
          <w:szCs w:val="22"/>
        </w:rPr>
      </w:pPr>
      <w:r w:rsidRPr="00C4747E">
        <w:rPr>
          <w:rFonts w:ascii="Fira Sans" w:hAnsi="Fira Sans"/>
          <w:color w:val="000000" w:themeColor="text1"/>
          <w:sz w:val="22"/>
          <w:szCs w:val="22"/>
        </w:rPr>
        <w:t xml:space="preserve">Pour cela, elle met à disposition </w:t>
      </w:r>
      <w:r w:rsidR="00564212">
        <w:rPr>
          <w:rFonts w:ascii="Fira Sans" w:hAnsi="Fira Sans"/>
          <w:color w:val="000000" w:themeColor="text1"/>
          <w:sz w:val="22"/>
          <w:szCs w:val="22"/>
        </w:rPr>
        <w:t xml:space="preserve">un </w:t>
      </w:r>
      <w:r w:rsidRPr="00BD0A4E">
        <w:rPr>
          <w:rFonts w:ascii="Fira Sans" w:hAnsi="Fira Sans"/>
          <w:b/>
          <w:bCs/>
          <w:color w:val="auto"/>
          <w:sz w:val="22"/>
          <w:szCs w:val="22"/>
        </w:rPr>
        <w:t xml:space="preserve">terrain stabilisé du Centre </w:t>
      </w:r>
      <w:r w:rsidRPr="00C4747E">
        <w:rPr>
          <w:rFonts w:ascii="Fira Sans" w:hAnsi="Fira Sans"/>
          <w:b/>
          <w:bCs/>
          <w:color w:val="000000" w:themeColor="text1"/>
          <w:sz w:val="22"/>
          <w:szCs w:val="22"/>
        </w:rPr>
        <w:t>de loisirs et de rencontres</w:t>
      </w:r>
      <w:r w:rsidRPr="00C4747E">
        <w:rPr>
          <w:rFonts w:ascii="Fira Sans" w:hAnsi="Fira Sans"/>
          <w:color w:val="000000" w:themeColor="text1"/>
          <w:sz w:val="22"/>
          <w:szCs w:val="22"/>
        </w:rPr>
        <w:t xml:space="preserve"> afin de permettre l’installation d’un cirque</w:t>
      </w:r>
      <w:r w:rsidR="00564212">
        <w:rPr>
          <w:rFonts w:ascii="Fira Sans" w:hAnsi="Fira Sans"/>
          <w:color w:val="000000" w:themeColor="text1"/>
          <w:sz w:val="22"/>
          <w:szCs w:val="22"/>
        </w:rPr>
        <w:t xml:space="preserve">, </w:t>
      </w:r>
      <w:r w:rsidR="00564212" w:rsidRPr="00C4747E">
        <w:rPr>
          <w:rFonts w:ascii="Fira Sans" w:hAnsi="Fira Sans"/>
          <w:b/>
          <w:bCs/>
          <w:color w:val="000000" w:themeColor="text1"/>
          <w:sz w:val="22"/>
          <w:szCs w:val="22"/>
        </w:rPr>
        <w:t>deux fois par an</w:t>
      </w:r>
      <w:r w:rsidRPr="00C4747E">
        <w:rPr>
          <w:rFonts w:ascii="Fira Sans" w:hAnsi="Fira Sans"/>
          <w:color w:val="000000" w:themeColor="text1"/>
          <w:sz w:val="22"/>
          <w:szCs w:val="22"/>
        </w:rPr>
        <w:t>.</w:t>
      </w:r>
    </w:p>
    <w:p w14:paraId="76A098B9" w14:textId="3D740475" w:rsidR="00472301" w:rsidRDefault="00876945" w:rsidP="008A52D7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Une </w:t>
      </w:r>
      <w:r w:rsidR="0015062C" w:rsidRPr="00C4747E">
        <w:rPr>
          <w:color w:val="000000" w:themeColor="text1"/>
        </w:rPr>
        <w:t>mise en concurrence est mise en œuvre afin de permettre la sélection des candidats dans un souci d’égalité de traitement et de transparence.</w:t>
      </w:r>
    </w:p>
    <w:p w14:paraId="6C6C883A" w14:textId="77777777" w:rsidR="00C4747E" w:rsidRPr="00C4747E" w:rsidRDefault="00C4747E">
      <w:pPr>
        <w:rPr>
          <w:color w:val="000000" w:themeColor="text1"/>
        </w:rPr>
      </w:pPr>
    </w:p>
    <w:p w14:paraId="723F1396" w14:textId="0B654FDA" w:rsidR="00564212" w:rsidRPr="00285AF3" w:rsidRDefault="0077382F" w:rsidP="00564212">
      <w:pPr>
        <w:rPr>
          <w:u w:val="single"/>
        </w:rPr>
      </w:pPr>
      <w:r w:rsidRPr="00285AF3">
        <w:rPr>
          <w:b/>
          <w:bCs/>
          <w:color w:val="000000" w:themeColor="text1"/>
          <w:u w:val="single"/>
        </w:rPr>
        <w:t xml:space="preserve">II - </w:t>
      </w:r>
      <w:r w:rsidR="00472301" w:rsidRPr="00285AF3">
        <w:rPr>
          <w:b/>
          <w:bCs/>
          <w:color w:val="000000" w:themeColor="text1"/>
          <w:u w:val="single"/>
        </w:rPr>
        <w:t>EMPLACEMENT PROPOSÉ</w:t>
      </w:r>
      <w:r w:rsidR="00564212" w:rsidRPr="00285AF3">
        <w:rPr>
          <w:b/>
          <w:bCs/>
          <w:color w:val="000000" w:themeColor="text1"/>
          <w:u w:val="single"/>
        </w:rPr>
        <w:t xml:space="preserve"> </w:t>
      </w:r>
    </w:p>
    <w:p w14:paraId="615C7804" w14:textId="47197CCB" w:rsidR="00C4747E" w:rsidRPr="00285AF3" w:rsidRDefault="00564212">
      <w:pPr>
        <w:rPr>
          <w:b/>
          <w:bCs/>
          <w:color w:val="000000" w:themeColor="text1"/>
        </w:rPr>
      </w:pPr>
      <w:r w:rsidRPr="00285AF3">
        <w:rPr>
          <w:b/>
          <w:bCs/>
          <w:color w:val="000000" w:themeColor="text1"/>
        </w:rPr>
        <w:t xml:space="preserve"> </w:t>
      </w:r>
    </w:p>
    <w:p w14:paraId="07B3DAFB" w14:textId="6E199EA5" w:rsidR="00472301" w:rsidRPr="00285AF3" w:rsidRDefault="00472301">
      <w:pPr>
        <w:rPr>
          <w:b/>
          <w:bCs/>
          <w:color w:val="000000" w:themeColor="text1"/>
        </w:rPr>
      </w:pPr>
      <w:r w:rsidRPr="00285AF3">
        <w:rPr>
          <w:b/>
          <w:bCs/>
          <w:color w:val="000000" w:themeColor="text1"/>
        </w:rPr>
        <w:t>Terrain stabilisé du Centre de loisirs et de rencontres</w:t>
      </w:r>
    </w:p>
    <w:p w14:paraId="67E8076A" w14:textId="09D6EBCB" w:rsidR="00472301" w:rsidRPr="00C4747E" w:rsidRDefault="00472301" w:rsidP="00472301">
      <w:pPr>
        <w:rPr>
          <w:rStyle w:val="lrzxr"/>
          <w:color w:val="000000" w:themeColor="text1"/>
        </w:rPr>
      </w:pPr>
      <w:r w:rsidRPr="00C4747E">
        <w:rPr>
          <w:rStyle w:val="lrzxr"/>
          <w:color w:val="000000" w:themeColor="text1"/>
        </w:rPr>
        <w:t>3 Rue Francis Poulenc, 76130 Mont-Saint-Aignan</w:t>
      </w:r>
    </w:p>
    <w:p w14:paraId="152070F6" w14:textId="07784B20" w:rsidR="00472301" w:rsidRPr="00C4747E" w:rsidRDefault="00472301" w:rsidP="00472301">
      <w:pPr>
        <w:rPr>
          <w:rStyle w:val="lrzxr"/>
          <w:color w:val="000000" w:themeColor="text1"/>
        </w:rPr>
      </w:pPr>
      <w:r w:rsidRPr="00C4747E">
        <w:rPr>
          <w:rStyle w:val="lrzxr"/>
          <w:color w:val="000000" w:themeColor="text1"/>
        </w:rPr>
        <w:t xml:space="preserve">Superficie : </w:t>
      </w:r>
      <w:r w:rsidR="002C24AA">
        <w:rPr>
          <w:rStyle w:val="lrzxr"/>
          <w:color w:val="000000" w:themeColor="text1"/>
        </w:rPr>
        <w:t xml:space="preserve">environ </w:t>
      </w:r>
      <w:r w:rsidR="00DC51A8" w:rsidRPr="00C4747E">
        <w:rPr>
          <w:rStyle w:val="lrzxr"/>
          <w:color w:val="000000" w:themeColor="text1"/>
        </w:rPr>
        <w:t>3000</w:t>
      </w:r>
      <w:r w:rsidRPr="00C4747E">
        <w:rPr>
          <w:rStyle w:val="lrzxr"/>
          <w:color w:val="000000" w:themeColor="text1"/>
        </w:rPr>
        <w:t xml:space="preserve"> m²</w:t>
      </w:r>
    </w:p>
    <w:p w14:paraId="49068CFD" w14:textId="679BAC53" w:rsidR="00606EBC" w:rsidRDefault="00606EBC" w:rsidP="00472301">
      <w:pPr>
        <w:rPr>
          <w:rStyle w:val="lrzxr"/>
          <w:color w:val="000000" w:themeColor="text1"/>
        </w:rPr>
      </w:pPr>
      <w:r w:rsidRPr="00C4747E">
        <w:rPr>
          <w:rStyle w:val="lrzxr"/>
          <w:color w:val="000000" w:themeColor="text1"/>
        </w:rPr>
        <w:t>Plan</w:t>
      </w:r>
      <w:r w:rsidR="00811ACC">
        <w:rPr>
          <w:rStyle w:val="lrzxr"/>
          <w:color w:val="000000" w:themeColor="text1"/>
        </w:rPr>
        <w:t>s</w:t>
      </w:r>
      <w:r w:rsidRPr="00C4747E">
        <w:rPr>
          <w:rStyle w:val="lrzxr"/>
          <w:color w:val="000000" w:themeColor="text1"/>
        </w:rPr>
        <w:t xml:space="preserve"> joint</w:t>
      </w:r>
      <w:r w:rsidR="00811ACC">
        <w:rPr>
          <w:rStyle w:val="lrzxr"/>
          <w:color w:val="000000" w:themeColor="text1"/>
        </w:rPr>
        <w:t>s en page 4</w:t>
      </w:r>
    </w:p>
    <w:p w14:paraId="5A2ED3ED" w14:textId="77777777" w:rsidR="001F471D" w:rsidRPr="00C4747E" w:rsidRDefault="001F471D" w:rsidP="00472301">
      <w:pPr>
        <w:rPr>
          <w:rStyle w:val="lrzxr"/>
          <w:color w:val="000000" w:themeColor="text1"/>
        </w:rPr>
      </w:pPr>
    </w:p>
    <w:p w14:paraId="683E20ED" w14:textId="397EDF80" w:rsidR="00472301" w:rsidRPr="001F471D" w:rsidRDefault="001F471D" w:rsidP="00472301">
      <w:pPr>
        <w:rPr>
          <w:b/>
          <w:bCs/>
        </w:rPr>
      </w:pPr>
      <w:bookmarkStart w:id="0" w:name="_Hlk125727448"/>
      <w:r>
        <w:t xml:space="preserve">Ce site d’accueil </w:t>
      </w:r>
      <w:r w:rsidR="002C24AA">
        <w:t>est</w:t>
      </w:r>
      <w:r>
        <w:t xml:space="preserve"> déclaré en Préfecture</w:t>
      </w:r>
      <w:r w:rsidR="00876945">
        <w:t>.</w:t>
      </w:r>
    </w:p>
    <w:bookmarkEnd w:id="0"/>
    <w:p w14:paraId="315AF313" w14:textId="77777777" w:rsidR="00C4747E" w:rsidRPr="00C4747E" w:rsidRDefault="00C4747E" w:rsidP="00472301">
      <w:pPr>
        <w:rPr>
          <w:rStyle w:val="lrzxr"/>
          <w:color w:val="000000" w:themeColor="text1"/>
        </w:rPr>
      </w:pPr>
    </w:p>
    <w:p w14:paraId="45D14E7B" w14:textId="7CE250C2" w:rsidR="00472301" w:rsidRPr="00285AF3" w:rsidRDefault="0077382F" w:rsidP="00472301">
      <w:pPr>
        <w:rPr>
          <w:rStyle w:val="lrzxr"/>
          <w:b/>
          <w:bCs/>
          <w:color w:val="000000" w:themeColor="text1"/>
          <w:u w:val="single"/>
        </w:rPr>
      </w:pPr>
      <w:bookmarkStart w:id="1" w:name="_Hlk124251158"/>
      <w:r w:rsidRPr="00285AF3">
        <w:rPr>
          <w:rStyle w:val="lrzxr"/>
          <w:b/>
          <w:bCs/>
          <w:color w:val="000000" w:themeColor="text1"/>
          <w:u w:val="single"/>
        </w:rPr>
        <w:t xml:space="preserve">III - </w:t>
      </w:r>
      <w:r w:rsidR="00472301" w:rsidRPr="00285AF3">
        <w:rPr>
          <w:rStyle w:val="lrzxr"/>
          <w:b/>
          <w:bCs/>
          <w:color w:val="000000" w:themeColor="text1"/>
          <w:u w:val="single"/>
        </w:rPr>
        <w:t>P</w:t>
      </w:r>
      <w:r w:rsidR="00876945">
        <w:rPr>
          <w:rStyle w:val="lrzxr"/>
          <w:b/>
          <w:bCs/>
          <w:color w:val="000000" w:themeColor="text1"/>
          <w:u w:val="single"/>
        </w:rPr>
        <w:t>É</w:t>
      </w:r>
      <w:r w:rsidR="00472301" w:rsidRPr="00285AF3">
        <w:rPr>
          <w:rStyle w:val="lrzxr"/>
          <w:b/>
          <w:bCs/>
          <w:color w:val="000000" w:themeColor="text1"/>
          <w:u w:val="single"/>
        </w:rPr>
        <w:t>RIODES ET DUR</w:t>
      </w:r>
      <w:r w:rsidR="00876945">
        <w:rPr>
          <w:rStyle w:val="lrzxr"/>
          <w:b/>
          <w:bCs/>
          <w:color w:val="000000" w:themeColor="text1"/>
          <w:u w:val="single"/>
        </w:rPr>
        <w:t>É</w:t>
      </w:r>
      <w:r w:rsidR="00472301" w:rsidRPr="00285AF3">
        <w:rPr>
          <w:rStyle w:val="lrzxr"/>
          <w:b/>
          <w:bCs/>
          <w:color w:val="000000" w:themeColor="text1"/>
          <w:u w:val="single"/>
        </w:rPr>
        <w:t>E DE L’OCCUPATION</w:t>
      </w:r>
    </w:p>
    <w:p w14:paraId="77BC9852" w14:textId="77777777" w:rsidR="00C4747E" w:rsidRPr="00C4747E" w:rsidRDefault="00C4747E" w:rsidP="00472301">
      <w:pPr>
        <w:rPr>
          <w:rStyle w:val="lrzxr"/>
          <w:b/>
          <w:bCs/>
          <w:color w:val="000000" w:themeColor="text1"/>
        </w:rPr>
      </w:pPr>
    </w:p>
    <w:bookmarkEnd w:id="1"/>
    <w:p w14:paraId="6F6AC970" w14:textId="3F4EEE36" w:rsidR="00BA1F1B" w:rsidRPr="0077382F" w:rsidRDefault="00BA1F1B" w:rsidP="00BA1F1B">
      <w:pPr>
        <w:jc w:val="both"/>
        <w:rPr>
          <w:rFonts w:cs="Times New Roman"/>
        </w:rPr>
      </w:pPr>
      <w:r w:rsidRPr="0077382F">
        <w:rPr>
          <w:rFonts w:cs="Times New Roman"/>
        </w:rPr>
        <w:t>Deux périodes d’installation sur le site visé sont proposées</w:t>
      </w:r>
      <w:r w:rsidR="001F471D">
        <w:rPr>
          <w:rFonts w:cs="Times New Roman"/>
        </w:rPr>
        <w:t>,</w:t>
      </w:r>
      <w:r w:rsidR="0077382F" w:rsidRPr="0077382F">
        <w:rPr>
          <w:rFonts w:cs="Times New Roman"/>
        </w:rPr>
        <w:t xml:space="preserve"> </w:t>
      </w:r>
      <w:r w:rsidR="00412466" w:rsidRPr="0077382F">
        <w:rPr>
          <w:rFonts w:cs="Times New Roman"/>
        </w:rPr>
        <w:t xml:space="preserve">soit </w:t>
      </w:r>
      <w:r w:rsidR="00412466" w:rsidRPr="00876945">
        <w:rPr>
          <w:rFonts w:cs="Times New Roman"/>
          <w:b/>
          <w:bCs/>
        </w:rPr>
        <w:t>au plus deux cirques par an</w:t>
      </w:r>
      <w:r w:rsidR="00412466" w:rsidRPr="0077382F">
        <w:rPr>
          <w:rFonts w:cs="Times New Roman"/>
        </w:rPr>
        <w:t> :</w:t>
      </w:r>
    </w:p>
    <w:p w14:paraId="6EBECB6A" w14:textId="77777777" w:rsidR="00BA1F1B" w:rsidRPr="0077382F" w:rsidRDefault="00BA1F1B" w:rsidP="00BA1F1B">
      <w:pPr>
        <w:jc w:val="both"/>
        <w:rPr>
          <w:rFonts w:cs="Times New Roman"/>
        </w:rPr>
      </w:pPr>
    </w:p>
    <w:p w14:paraId="01B3A251" w14:textId="2F873F4B" w:rsidR="00BA1F1B" w:rsidRDefault="00BA1F1B" w:rsidP="00876945">
      <w:pPr>
        <w:jc w:val="both"/>
        <w:rPr>
          <w:rFonts w:cs="Times New Roman"/>
          <w:b/>
          <w:bCs/>
        </w:rPr>
      </w:pPr>
      <w:r w:rsidRPr="0077382F">
        <w:rPr>
          <w:rFonts w:cs="Times New Roman"/>
        </w:rPr>
        <w:t xml:space="preserve">- la première installation </w:t>
      </w:r>
      <w:r w:rsidR="00876945">
        <w:rPr>
          <w:rFonts w:cs="Times New Roman"/>
        </w:rPr>
        <w:t>peut être</w:t>
      </w:r>
      <w:r w:rsidRPr="0077382F">
        <w:rPr>
          <w:rFonts w:cs="Times New Roman"/>
        </w:rPr>
        <w:t xml:space="preserve"> </w:t>
      </w:r>
      <w:bookmarkStart w:id="2" w:name="_Hlk125727703"/>
      <w:r w:rsidRPr="0077382F">
        <w:rPr>
          <w:rFonts w:cs="Times New Roman"/>
        </w:rPr>
        <w:t xml:space="preserve">envisagée </w:t>
      </w:r>
      <w:r w:rsidRPr="001F471D">
        <w:rPr>
          <w:rFonts w:cs="Times New Roman"/>
          <w:b/>
          <w:bCs/>
        </w:rPr>
        <w:t>d</w:t>
      </w:r>
      <w:r w:rsidR="00876945">
        <w:rPr>
          <w:rFonts w:cs="Times New Roman"/>
          <w:b/>
          <w:bCs/>
        </w:rPr>
        <w:t xml:space="preserve">u </w:t>
      </w:r>
      <w:r w:rsidR="002A5605">
        <w:rPr>
          <w:rFonts w:cs="Times New Roman"/>
          <w:b/>
          <w:bCs/>
        </w:rPr>
        <w:t>10 mars</w:t>
      </w:r>
      <w:r w:rsidRPr="001F471D">
        <w:rPr>
          <w:rFonts w:cs="Times New Roman"/>
          <w:b/>
          <w:bCs/>
        </w:rPr>
        <w:t xml:space="preserve"> </w:t>
      </w:r>
      <w:r w:rsidR="00876945">
        <w:rPr>
          <w:rFonts w:cs="Times New Roman"/>
          <w:b/>
          <w:bCs/>
        </w:rPr>
        <w:t>au 2</w:t>
      </w:r>
      <w:r w:rsidR="002706B7">
        <w:rPr>
          <w:rFonts w:cs="Times New Roman"/>
          <w:b/>
          <w:bCs/>
        </w:rPr>
        <w:t xml:space="preserve">5 </w:t>
      </w:r>
      <w:r w:rsidRPr="001F471D">
        <w:rPr>
          <w:rFonts w:cs="Times New Roman"/>
          <w:b/>
          <w:bCs/>
        </w:rPr>
        <w:t>avril</w:t>
      </w:r>
      <w:r w:rsidR="00E82076">
        <w:rPr>
          <w:rFonts w:cs="Times New Roman"/>
          <w:b/>
          <w:bCs/>
        </w:rPr>
        <w:t xml:space="preserve"> 2025</w:t>
      </w:r>
      <w:r w:rsidR="00412466" w:rsidRPr="001F471D">
        <w:rPr>
          <w:rFonts w:cs="Times New Roman"/>
          <w:b/>
          <w:bCs/>
        </w:rPr>
        <w:t xml:space="preserve">, </w:t>
      </w:r>
      <w:bookmarkEnd w:id="2"/>
    </w:p>
    <w:p w14:paraId="41FED33B" w14:textId="77777777" w:rsidR="00BD0A4E" w:rsidRPr="00BD0A4E" w:rsidRDefault="00BD0A4E" w:rsidP="00BA1F1B">
      <w:pPr>
        <w:jc w:val="both"/>
        <w:rPr>
          <w:rFonts w:cs="Times New Roman"/>
          <w:b/>
          <w:bCs/>
        </w:rPr>
      </w:pPr>
    </w:p>
    <w:p w14:paraId="6366BE03" w14:textId="596A518C" w:rsidR="00BA1F1B" w:rsidRPr="0077382F" w:rsidRDefault="00BA1F1B" w:rsidP="00BA1F1B">
      <w:pPr>
        <w:jc w:val="both"/>
        <w:rPr>
          <w:rFonts w:cs="Times New Roman"/>
        </w:rPr>
      </w:pPr>
      <w:r w:rsidRPr="0077382F">
        <w:rPr>
          <w:rFonts w:cs="Times New Roman"/>
        </w:rPr>
        <w:t xml:space="preserve">- la deuxième, </w:t>
      </w:r>
      <w:r w:rsidR="00412466" w:rsidRPr="005D3088">
        <w:rPr>
          <w:rFonts w:cs="Times New Roman"/>
          <w:b/>
          <w:bCs/>
        </w:rPr>
        <w:t xml:space="preserve">d’octobre </w:t>
      </w:r>
      <w:r w:rsidRPr="005D3088">
        <w:rPr>
          <w:rFonts w:cs="Times New Roman"/>
          <w:b/>
          <w:bCs/>
        </w:rPr>
        <w:t>à décembre</w:t>
      </w:r>
      <w:r w:rsidR="00412466" w:rsidRPr="0077382F">
        <w:rPr>
          <w:rFonts w:cs="Times New Roman"/>
        </w:rPr>
        <w:t>.</w:t>
      </w:r>
    </w:p>
    <w:p w14:paraId="779468F5" w14:textId="77777777" w:rsidR="00BA1F1B" w:rsidRPr="0077382F" w:rsidRDefault="00BA1F1B" w:rsidP="00BA1F1B">
      <w:pPr>
        <w:jc w:val="both"/>
        <w:rPr>
          <w:rFonts w:cs="Times New Roman"/>
        </w:rPr>
      </w:pPr>
    </w:p>
    <w:p w14:paraId="138B771E" w14:textId="0C87D0CB" w:rsidR="00BA1F1B" w:rsidRPr="0077382F" w:rsidRDefault="00BA1F1B" w:rsidP="00BA1F1B">
      <w:r w:rsidRPr="0077382F">
        <w:t xml:space="preserve">Une installation peut être autorisée pour une à </w:t>
      </w:r>
      <w:r w:rsidR="0077382F" w:rsidRPr="0077382F">
        <w:t xml:space="preserve">deux semaines au </w:t>
      </w:r>
      <w:r w:rsidR="00876945">
        <w:t>plus</w:t>
      </w:r>
      <w:r w:rsidRPr="0077382F">
        <w:t>.</w:t>
      </w:r>
    </w:p>
    <w:p w14:paraId="686573F7" w14:textId="77777777" w:rsidR="00BA1F1B" w:rsidRPr="0077382F" w:rsidRDefault="00BA1F1B" w:rsidP="00BA1F1B"/>
    <w:p w14:paraId="171EC22B" w14:textId="5C9533EC" w:rsidR="00BA1F1B" w:rsidRPr="0077382F" w:rsidRDefault="00BA1F1B" w:rsidP="00BA1F1B">
      <w:r w:rsidRPr="0077382F">
        <w:t>Chaque cirque peut candidater pour les deux périodes mais ne sera retenu que sur une période afin de permettre une équité entre les candidats</w:t>
      </w:r>
      <w:r w:rsidR="00412466" w:rsidRPr="0077382F">
        <w:t>.</w:t>
      </w:r>
    </w:p>
    <w:p w14:paraId="61F63502" w14:textId="77777777" w:rsidR="00C4747E" w:rsidRPr="00C4747E" w:rsidRDefault="00C4747E" w:rsidP="00472301">
      <w:pPr>
        <w:rPr>
          <w:color w:val="000000" w:themeColor="text1"/>
        </w:rPr>
      </w:pPr>
    </w:p>
    <w:p w14:paraId="70837122" w14:textId="6BAFD547" w:rsidR="00412466" w:rsidRPr="00285AF3" w:rsidRDefault="0077382F" w:rsidP="00472301">
      <w:pPr>
        <w:rPr>
          <w:b/>
          <w:bCs/>
          <w:color w:val="000000" w:themeColor="text1"/>
          <w:u w:val="single"/>
        </w:rPr>
      </w:pPr>
      <w:r w:rsidRPr="00285AF3">
        <w:rPr>
          <w:b/>
          <w:bCs/>
          <w:color w:val="000000" w:themeColor="text1"/>
          <w:u w:val="single"/>
        </w:rPr>
        <w:t xml:space="preserve">IV - </w:t>
      </w:r>
      <w:r w:rsidR="00472301" w:rsidRPr="00285AF3">
        <w:rPr>
          <w:b/>
          <w:bCs/>
          <w:color w:val="000000" w:themeColor="text1"/>
          <w:u w:val="single"/>
        </w:rPr>
        <w:t>REDEVANCE</w:t>
      </w:r>
      <w:r w:rsidR="00DA634A" w:rsidRPr="00285AF3">
        <w:rPr>
          <w:b/>
          <w:bCs/>
          <w:color w:val="000000" w:themeColor="text1"/>
          <w:u w:val="single"/>
        </w:rPr>
        <w:t xml:space="preserve"> </w:t>
      </w:r>
    </w:p>
    <w:p w14:paraId="333BD99D" w14:textId="77777777" w:rsidR="00412466" w:rsidRDefault="00412466" w:rsidP="00472301">
      <w:pPr>
        <w:rPr>
          <w:b/>
          <w:bCs/>
          <w:color w:val="000000" w:themeColor="text1"/>
        </w:rPr>
      </w:pPr>
    </w:p>
    <w:p w14:paraId="2B49BA46" w14:textId="48A4ECFA" w:rsidR="00C4747E" w:rsidRPr="00BD0A4E" w:rsidRDefault="00412466" w:rsidP="00472301">
      <w:bookmarkStart w:id="3" w:name="_Hlk125730125"/>
      <w:r w:rsidRPr="0077382F">
        <w:t xml:space="preserve">Les </w:t>
      </w:r>
      <w:r w:rsidR="00DA634A" w:rsidRPr="0077382F">
        <w:t xml:space="preserve">tarifs </w:t>
      </w:r>
      <w:r w:rsidRPr="0077382F">
        <w:t xml:space="preserve">d’occupation du domaine public sont </w:t>
      </w:r>
      <w:r w:rsidR="00876945">
        <w:t xml:space="preserve">ceux </w:t>
      </w:r>
      <w:r w:rsidRPr="0077382F">
        <w:t xml:space="preserve">votés en conseil municipal et </w:t>
      </w:r>
      <w:r w:rsidR="00DA634A" w:rsidRPr="0077382F">
        <w:t xml:space="preserve">applicables </w:t>
      </w:r>
      <w:r w:rsidRPr="0077382F">
        <w:t>d</w:t>
      </w:r>
      <w:r w:rsidR="00C4747E" w:rsidRPr="0077382F">
        <w:t xml:space="preserve">u </w:t>
      </w:r>
      <w:r w:rsidR="002A5605">
        <w:t>1</w:t>
      </w:r>
      <w:r w:rsidR="002A5605" w:rsidRPr="002A5605">
        <w:rPr>
          <w:vertAlign w:val="superscript"/>
        </w:rPr>
        <w:t>er</w:t>
      </w:r>
      <w:r w:rsidR="002A5605">
        <w:t xml:space="preserve"> janvier au </w:t>
      </w:r>
      <w:r w:rsidR="00876945">
        <w:t xml:space="preserve"> 31 décembre 202</w:t>
      </w:r>
      <w:r w:rsidR="002A5605">
        <w:t>5</w:t>
      </w:r>
    </w:p>
    <w:p w14:paraId="4064F363" w14:textId="56BF86B1" w:rsidR="00BD0A4E" w:rsidRPr="00876945" w:rsidRDefault="006A3C62" w:rsidP="00BD0A4E">
      <w:pPr>
        <w:jc w:val="both"/>
      </w:pPr>
      <w:bookmarkStart w:id="4" w:name="_Hlk124252489"/>
      <w:r w:rsidRPr="0077382F">
        <w:t>L’</w:t>
      </w:r>
      <w:r w:rsidR="00412466" w:rsidRPr="0077382F">
        <w:t>exploitant de cirque</w:t>
      </w:r>
      <w:r w:rsidRPr="0077382F">
        <w:t xml:space="preserve"> devra s’acquitter d’une redevance </w:t>
      </w:r>
      <w:r w:rsidR="003B076C" w:rsidRPr="0077382F">
        <w:t xml:space="preserve">de </w:t>
      </w:r>
      <w:r w:rsidR="00E82076">
        <w:rPr>
          <w:b/>
          <w:bCs/>
        </w:rPr>
        <w:t>53</w:t>
      </w:r>
      <w:r w:rsidR="002A5605">
        <w:rPr>
          <w:b/>
          <w:bCs/>
        </w:rPr>
        <w:t>,</w:t>
      </w:r>
      <w:r w:rsidR="00E82076">
        <w:rPr>
          <w:b/>
          <w:bCs/>
        </w:rPr>
        <w:t>10</w:t>
      </w:r>
      <w:r w:rsidR="00876945" w:rsidRPr="00876945">
        <w:rPr>
          <w:b/>
          <w:bCs/>
        </w:rPr>
        <w:t xml:space="preserve"> € par jour de spectacles</w:t>
      </w:r>
      <w:bookmarkEnd w:id="4"/>
      <w:bookmarkEnd w:id="3"/>
      <w:r w:rsidR="00876945">
        <w:t>, à laquelle s’ajoute l</w:t>
      </w:r>
      <w:r w:rsidR="00BD0A4E" w:rsidRPr="00BD0A4E">
        <w:t xml:space="preserve">e tarif </w:t>
      </w:r>
      <w:r w:rsidR="00876945">
        <w:t>de</w:t>
      </w:r>
      <w:r w:rsidR="00BD0A4E" w:rsidRPr="00BD0A4E">
        <w:t xml:space="preserve"> fourniture d’électricité par la Ville </w:t>
      </w:r>
      <w:r w:rsidR="00876945">
        <w:t xml:space="preserve">qui </w:t>
      </w:r>
      <w:r w:rsidR="00BD0A4E" w:rsidRPr="00BD0A4E">
        <w:t xml:space="preserve">est de </w:t>
      </w:r>
      <w:r w:rsidR="00876945" w:rsidRPr="00876945">
        <w:rPr>
          <w:b/>
          <w:bCs/>
        </w:rPr>
        <w:t>5</w:t>
      </w:r>
      <w:r w:rsidR="002A5605">
        <w:rPr>
          <w:b/>
          <w:bCs/>
        </w:rPr>
        <w:t>,</w:t>
      </w:r>
      <w:r w:rsidR="00E82076">
        <w:rPr>
          <w:b/>
          <w:bCs/>
        </w:rPr>
        <w:t>10</w:t>
      </w:r>
      <w:r w:rsidR="00BD0A4E" w:rsidRPr="00876945">
        <w:rPr>
          <w:b/>
          <w:bCs/>
        </w:rPr>
        <w:t xml:space="preserve"> € par jour</w:t>
      </w:r>
      <w:r w:rsidR="00876945" w:rsidRPr="00876945">
        <w:rPr>
          <w:b/>
          <w:bCs/>
        </w:rPr>
        <w:t xml:space="preserve"> de présence.</w:t>
      </w:r>
    </w:p>
    <w:p w14:paraId="7BD9E9B0" w14:textId="77777777" w:rsidR="00BD0A4E" w:rsidRPr="00BD0A4E" w:rsidRDefault="00BD0A4E" w:rsidP="00BD0A4E">
      <w:pPr>
        <w:jc w:val="both"/>
      </w:pPr>
    </w:p>
    <w:p w14:paraId="5635C24C" w14:textId="77777777" w:rsidR="002A5605" w:rsidRPr="002A5605" w:rsidRDefault="002A5605" w:rsidP="002A5605">
      <w:pPr>
        <w:autoSpaceDE w:val="0"/>
        <w:autoSpaceDN w:val="0"/>
        <w:adjustRightInd w:val="0"/>
        <w:jc w:val="both"/>
        <w:rPr>
          <w:rFonts w:cs="Open Sans"/>
        </w:rPr>
      </w:pPr>
      <w:r w:rsidRPr="002A5605">
        <w:rPr>
          <w:rFonts w:cs="Open Sans"/>
        </w:rPr>
        <w:t>Le montant de la redevance sera à régler par l’exploitant au plus tard avant la fin de l’occupation :</w:t>
      </w:r>
    </w:p>
    <w:p w14:paraId="676BC4C9" w14:textId="77777777" w:rsidR="002A5605" w:rsidRPr="002A5605" w:rsidRDefault="002A5605" w:rsidP="002A5605">
      <w:pPr>
        <w:widowControl w:val="0"/>
        <w:numPr>
          <w:ilvl w:val="0"/>
          <w:numId w:val="8"/>
        </w:numPr>
        <w:suppressAutoHyphens/>
        <w:overflowPunct w:val="0"/>
        <w:autoSpaceDE w:val="0"/>
        <w:autoSpaceDN w:val="0"/>
        <w:contextualSpacing/>
        <w:jc w:val="both"/>
        <w:textAlignment w:val="baseline"/>
      </w:pPr>
      <w:r w:rsidRPr="002A5605">
        <w:t>Soit auprès du régisseur municipal, à l’occasion du rendez-vous fixé,</w:t>
      </w:r>
    </w:p>
    <w:p w14:paraId="2C69316E" w14:textId="77777777" w:rsidR="002A5605" w:rsidRPr="002A5605" w:rsidRDefault="002A5605" w:rsidP="002A5605">
      <w:pPr>
        <w:widowControl w:val="0"/>
        <w:numPr>
          <w:ilvl w:val="0"/>
          <w:numId w:val="8"/>
        </w:numPr>
        <w:suppressAutoHyphens/>
        <w:overflowPunct w:val="0"/>
        <w:autoSpaceDE w:val="0"/>
        <w:autoSpaceDN w:val="0"/>
        <w:contextualSpacing/>
        <w:jc w:val="both"/>
        <w:textAlignment w:val="baseline"/>
      </w:pPr>
      <w:r w:rsidRPr="002A5605">
        <w:t>Soit à réception du titre de paiement, suivant les modalités qui y sont mentionnées.</w:t>
      </w:r>
    </w:p>
    <w:p w14:paraId="74162B56" w14:textId="77777777" w:rsidR="00BD0A4E" w:rsidRDefault="00BD0A4E" w:rsidP="00472301">
      <w:pPr>
        <w:rPr>
          <w:color w:val="000000" w:themeColor="text1"/>
        </w:rPr>
      </w:pPr>
    </w:p>
    <w:p w14:paraId="29612857" w14:textId="77777777" w:rsidR="00876945" w:rsidRDefault="00876945" w:rsidP="00472301">
      <w:pPr>
        <w:rPr>
          <w:color w:val="000000" w:themeColor="text1"/>
        </w:rPr>
      </w:pPr>
    </w:p>
    <w:p w14:paraId="691173E5" w14:textId="77777777" w:rsidR="00876945" w:rsidRPr="00C4747E" w:rsidRDefault="00876945" w:rsidP="00472301">
      <w:pPr>
        <w:rPr>
          <w:color w:val="000000" w:themeColor="text1"/>
        </w:rPr>
      </w:pPr>
    </w:p>
    <w:p w14:paraId="4284D5BE" w14:textId="00515776" w:rsidR="00B56857" w:rsidRPr="00285AF3" w:rsidRDefault="0077382F" w:rsidP="00472301">
      <w:pPr>
        <w:rPr>
          <w:b/>
          <w:bCs/>
          <w:color w:val="000000" w:themeColor="text1"/>
          <w:u w:val="single"/>
        </w:rPr>
      </w:pPr>
      <w:r w:rsidRPr="00285AF3">
        <w:rPr>
          <w:b/>
          <w:bCs/>
          <w:color w:val="000000" w:themeColor="text1"/>
          <w:u w:val="single"/>
        </w:rPr>
        <w:t xml:space="preserve">V - </w:t>
      </w:r>
      <w:r w:rsidR="00B56857" w:rsidRPr="00285AF3">
        <w:rPr>
          <w:b/>
          <w:bCs/>
          <w:color w:val="000000" w:themeColor="text1"/>
          <w:u w:val="single"/>
        </w:rPr>
        <w:t xml:space="preserve">CONDITIONS </w:t>
      </w:r>
      <w:r w:rsidR="00D92CDB" w:rsidRPr="00285AF3">
        <w:rPr>
          <w:b/>
          <w:bCs/>
          <w:color w:val="000000" w:themeColor="text1"/>
          <w:u w:val="single"/>
        </w:rPr>
        <w:t>TECHNIQUES</w:t>
      </w:r>
      <w:r w:rsidR="008A52D7" w:rsidRPr="00285AF3">
        <w:rPr>
          <w:b/>
          <w:bCs/>
          <w:color w:val="000000" w:themeColor="text1"/>
          <w:u w:val="single"/>
        </w:rPr>
        <w:t xml:space="preserve"> ET ENVIRONNEMENTALES</w:t>
      </w:r>
    </w:p>
    <w:p w14:paraId="2612215F" w14:textId="77777777" w:rsidR="00C4747E" w:rsidRPr="00C4747E" w:rsidRDefault="00C4747E" w:rsidP="0077382F">
      <w:pPr>
        <w:jc w:val="both"/>
        <w:rPr>
          <w:b/>
          <w:bCs/>
          <w:color w:val="000000" w:themeColor="text1"/>
        </w:rPr>
      </w:pPr>
    </w:p>
    <w:p w14:paraId="253C1D2E" w14:textId="57F8117E" w:rsidR="008A52D7" w:rsidRPr="0077382F" w:rsidRDefault="00D92CDB" w:rsidP="0077382F">
      <w:pPr>
        <w:jc w:val="both"/>
      </w:pPr>
      <w:bookmarkStart w:id="5" w:name="_Hlk124254312"/>
      <w:r w:rsidRPr="0077382F">
        <w:t xml:space="preserve">L’occupant doit obligatoirement respecter le </w:t>
      </w:r>
      <w:r w:rsidR="00606EBC" w:rsidRPr="0077382F">
        <w:t>lieu</w:t>
      </w:r>
      <w:r w:rsidRPr="0077382F">
        <w:t xml:space="preserve"> d’implantation</w:t>
      </w:r>
      <w:r w:rsidR="00606EBC" w:rsidRPr="0077382F">
        <w:t xml:space="preserve"> précisément identifié</w:t>
      </w:r>
      <w:r w:rsidR="0077382F" w:rsidRPr="0077382F">
        <w:t xml:space="preserve"> avec les services municipaux</w:t>
      </w:r>
      <w:r w:rsidR="008A52D7" w:rsidRPr="0077382F">
        <w:t>.</w:t>
      </w:r>
      <w:bookmarkStart w:id="6" w:name="_Hlk124251631"/>
      <w:r w:rsidR="0077382F" w:rsidRPr="0077382F">
        <w:t xml:space="preserve"> </w:t>
      </w:r>
    </w:p>
    <w:p w14:paraId="0D23B846" w14:textId="74CFB336" w:rsidR="008A52D7" w:rsidRPr="0077382F" w:rsidRDefault="00C75651" w:rsidP="0077382F">
      <w:pPr>
        <w:jc w:val="both"/>
      </w:pPr>
      <w:r w:rsidRPr="0077382F">
        <w:t>L’ancrage au sol</w:t>
      </w:r>
      <w:r w:rsidR="00285AF3">
        <w:t>, comme tous</w:t>
      </w:r>
      <w:r w:rsidRPr="0077382F">
        <w:t xml:space="preserve"> </w:t>
      </w:r>
      <w:r w:rsidR="00285AF3" w:rsidRPr="0077382F">
        <w:t>travaux risquant de détériorer le domaine public</w:t>
      </w:r>
      <w:r w:rsidR="00285AF3">
        <w:t>,</w:t>
      </w:r>
      <w:r w:rsidR="00285AF3" w:rsidRPr="0077382F">
        <w:t xml:space="preserve"> </w:t>
      </w:r>
      <w:r w:rsidRPr="0077382F">
        <w:t>est</w:t>
      </w:r>
      <w:r w:rsidR="008A52D7" w:rsidRPr="0077382F">
        <w:t xml:space="preserve"> strictement</w:t>
      </w:r>
      <w:r w:rsidRPr="0077382F">
        <w:t xml:space="preserve"> interdit.</w:t>
      </w:r>
      <w:bookmarkEnd w:id="6"/>
      <w:r w:rsidR="008A52D7" w:rsidRPr="0077382F">
        <w:t xml:space="preserve"> </w:t>
      </w:r>
    </w:p>
    <w:p w14:paraId="1F42A6CD" w14:textId="0D56B9F2" w:rsidR="00D92CDB" w:rsidRPr="0077382F" w:rsidRDefault="008A52D7" w:rsidP="008A52D7">
      <w:pPr>
        <w:jc w:val="both"/>
      </w:pPr>
      <w:r w:rsidRPr="0077382F">
        <w:t>Toute dégradation constatée sera facturée à l’</w:t>
      </w:r>
      <w:r w:rsidR="00671DA9">
        <w:t>exploit</w:t>
      </w:r>
      <w:r w:rsidRPr="0077382F">
        <w:t>ant.</w:t>
      </w:r>
    </w:p>
    <w:p w14:paraId="78BD07BB" w14:textId="77777777" w:rsidR="008A52D7" w:rsidRPr="0077382F" w:rsidRDefault="008A52D7" w:rsidP="008A52D7">
      <w:pPr>
        <w:jc w:val="both"/>
      </w:pPr>
    </w:p>
    <w:p w14:paraId="44815FDA" w14:textId="53284185" w:rsidR="00413B50" w:rsidRDefault="00413B50" w:rsidP="008A52D7">
      <w:pPr>
        <w:jc w:val="both"/>
        <w:rPr>
          <w:color w:val="000000" w:themeColor="text1"/>
        </w:rPr>
      </w:pPr>
      <w:bookmarkStart w:id="7" w:name="_Hlk124251680"/>
      <w:bookmarkStart w:id="8" w:name="_Hlk124253400"/>
      <w:bookmarkEnd w:id="5"/>
      <w:r w:rsidRPr="00C4747E">
        <w:rPr>
          <w:color w:val="000000" w:themeColor="text1"/>
        </w:rPr>
        <w:t>Les déchets ménagers et déchets recyclables devront être acheminés par l’occupant et placés dans les containers prévus à cet effet à l’extérieur du parc.</w:t>
      </w:r>
    </w:p>
    <w:p w14:paraId="4A666588" w14:textId="77777777" w:rsidR="00671DA9" w:rsidRPr="00C4747E" w:rsidRDefault="00671DA9" w:rsidP="008A52D7">
      <w:pPr>
        <w:jc w:val="both"/>
        <w:rPr>
          <w:color w:val="000000" w:themeColor="text1"/>
        </w:rPr>
      </w:pPr>
    </w:p>
    <w:p w14:paraId="657A9F45" w14:textId="2E61199E" w:rsidR="00413B50" w:rsidRPr="00876945" w:rsidRDefault="00413B50" w:rsidP="008A52D7">
      <w:pPr>
        <w:jc w:val="both"/>
        <w:rPr>
          <w:b/>
          <w:bCs/>
          <w:color w:val="000000" w:themeColor="text1"/>
        </w:rPr>
      </w:pPr>
      <w:r w:rsidRPr="00876945">
        <w:rPr>
          <w:b/>
          <w:bCs/>
          <w:color w:val="000000" w:themeColor="text1"/>
        </w:rPr>
        <w:t>Les litières animales seront évacuées par l’exploitant par ses propres moyens.</w:t>
      </w:r>
    </w:p>
    <w:p w14:paraId="5E20811D" w14:textId="77777777" w:rsidR="008A52D7" w:rsidRPr="00C4747E" w:rsidRDefault="008A52D7" w:rsidP="008A52D7">
      <w:pPr>
        <w:jc w:val="both"/>
        <w:rPr>
          <w:color w:val="000000" w:themeColor="text1"/>
        </w:rPr>
      </w:pPr>
    </w:p>
    <w:p w14:paraId="2C3D103B" w14:textId="62C3FE7D" w:rsidR="00413B50" w:rsidRPr="00876945" w:rsidRDefault="00413B50" w:rsidP="008A52D7">
      <w:pPr>
        <w:jc w:val="both"/>
        <w:rPr>
          <w:b/>
          <w:bCs/>
          <w:i/>
          <w:iCs/>
          <w:color w:val="00B0F0"/>
        </w:rPr>
      </w:pPr>
      <w:r w:rsidRPr="00876945">
        <w:rPr>
          <w:b/>
          <w:bCs/>
          <w:color w:val="000000" w:themeColor="text1"/>
        </w:rPr>
        <w:t>L’occupant devra également être obligatoirement autonome en matière d’évacuation des eaux usées.</w:t>
      </w:r>
      <w:r w:rsidR="008A52D7" w:rsidRPr="00876945">
        <w:rPr>
          <w:b/>
          <w:bCs/>
          <w:color w:val="000000" w:themeColor="text1"/>
        </w:rPr>
        <w:t xml:space="preserve"> </w:t>
      </w:r>
    </w:p>
    <w:p w14:paraId="596D5350" w14:textId="77777777" w:rsidR="00C4747E" w:rsidRPr="00C4747E" w:rsidRDefault="00C4747E" w:rsidP="008A52D7">
      <w:pPr>
        <w:jc w:val="both"/>
        <w:rPr>
          <w:color w:val="000000" w:themeColor="text1"/>
        </w:rPr>
      </w:pPr>
    </w:p>
    <w:p w14:paraId="0BF810DD" w14:textId="64BFDE5E" w:rsidR="0008436D" w:rsidRPr="00285AF3" w:rsidRDefault="0077382F" w:rsidP="0008436D">
      <w:pPr>
        <w:pStyle w:val="Default"/>
        <w:jc w:val="both"/>
        <w:rPr>
          <w:rFonts w:ascii="Fira Sans" w:hAnsi="Fira Sans"/>
          <w:b/>
          <w:bCs/>
          <w:color w:val="000000" w:themeColor="text1"/>
          <w:sz w:val="22"/>
          <w:szCs w:val="22"/>
          <w:u w:val="single"/>
        </w:rPr>
      </w:pPr>
      <w:bookmarkStart w:id="9" w:name="_Hlk124253550"/>
      <w:r w:rsidRPr="00285AF3">
        <w:rPr>
          <w:rFonts w:ascii="Fira Sans" w:hAnsi="Fira Sans"/>
          <w:b/>
          <w:bCs/>
          <w:color w:val="000000" w:themeColor="text1"/>
          <w:sz w:val="22"/>
          <w:szCs w:val="22"/>
          <w:u w:val="single"/>
        </w:rPr>
        <w:t xml:space="preserve">VI - </w:t>
      </w:r>
      <w:r w:rsidR="0008436D" w:rsidRPr="00285AF3">
        <w:rPr>
          <w:rFonts w:ascii="Fira Sans" w:hAnsi="Fira Sans"/>
          <w:b/>
          <w:bCs/>
          <w:color w:val="000000" w:themeColor="text1"/>
          <w:sz w:val="22"/>
          <w:szCs w:val="22"/>
          <w:u w:val="single"/>
        </w:rPr>
        <w:t>CONSOMMATION DE FLUIDES</w:t>
      </w:r>
    </w:p>
    <w:p w14:paraId="0543C725" w14:textId="77777777" w:rsidR="00C4747E" w:rsidRPr="00C4747E" w:rsidRDefault="00C4747E" w:rsidP="0008436D">
      <w:pPr>
        <w:pStyle w:val="Default"/>
        <w:jc w:val="both"/>
        <w:rPr>
          <w:rFonts w:ascii="Fira Sans" w:hAnsi="Fira Sans"/>
          <w:b/>
          <w:bCs/>
          <w:color w:val="000000" w:themeColor="text1"/>
          <w:sz w:val="22"/>
          <w:szCs w:val="22"/>
        </w:rPr>
      </w:pPr>
    </w:p>
    <w:p w14:paraId="3F755E04" w14:textId="77777777" w:rsidR="0008436D" w:rsidRPr="00C4747E" w:rsidRDefault="0008436D" w:rsidP="0008436D">
      <w:pPr>
        <w:pStyle w:val="Default"/>
        <w:jc w:val="both"/>
        <w:rPr>
          <w:rFonts w:ascii="Fira Sans" w:hAnsi="Fira Sans"/>
          <w:color w:val="000000" w:themeColor="text1"/>
          <w:sz w:val="22"/>
          <w:szCs w:val="22"/>
        </w:rPr>
      </w:pPr>
      <w:r w:rsidRPr="00876945">
        <w:rPr>
          <w:rFonts w:ascii="Fira Sans" w:hAnsi="Fira Sans"/>
          <w:b/>
          <w:bCs/>
          <w:color w:val="000000" w:themeColor="text1"/>
          <w:sz w:val="22"/>
          <w:szCs w:val="22"/>
          <w:u w:val="single"/>
        </w:rPr>
        <w:t>Electricité</w:t>
      </w:r>
      <w:r w:rsidRPr="00876945">
        <w:rPr>
          <w:rFonts w:ascii="Fira Sans" w:hAnsi="Fira Sans"/>
          <w:b/>
          <w:bCs/>
          <w:color w:val="000000" w:themeColor="text1"/>
          <w:sz w:val="22"/>
          <w:szCs w:val="22"/>
        </w:rPr>
        <w:t> </w:t>
      </w:r>
      <w:r w:rsidRPr="00C4747E">
        <w:rPr>
          <w:rFonts w:ascii="Fira Sans" w:hAnsi="Fira Sans"/>
          <w:color w:val="000000" w:themeColor="text1"/>
          <w:sz w:val="22"/>
          <w:szCs w:val="22"/>
        </w:rPr>
        <w:t>:</w:t>
      </w:r>
    </w:p>
    <w:p w14:paraId="14A48D02" w14:textId="1D3E405C" w:rsidR="0008436D" w:rsidRDefault="0008436D" w:rsidP="0008436D">
      <w:pPr>
        <w:pStyle w:val="Default"/>
        <w:jc w:val="both"/>
        <w:rPr>
          <w:rFonts w:ascii="Fira Sans" w:hAnsi="Fira Sans"/>
          <w:color w:val="000000" w:themeColor="text1"/>
          <w:sz w:val="22"/>
          <w:szCs w:val="22"/>
        </w:rPr>
      </w:pPr>
      <w:r w:rsidRPr="00C4747E">
        <w:rPr>
          <w:rFonts w:ascii="Fira Sans" w:hAnsi="Fira Sans"/>
          <w:color w:val="000000" w:themeColor="text1"/>
          <w:sz w:val="22"/>
          <w:szCs w:val="22"/>
        </w:rPr>
        <w:t xml:space="preserve">La Ville peut mettre à disposition de l’occupant un raccordement électrique moyennant </w:t>
      </w:r>
      <w:r w:rsidR="008A52D7">
        <w:rPr>
          <w:rFonts w:ascii="Fira Sans" w:hAnsi="Fira Sans"/>
          <w:color w:val="000000" w:themeColor="text1"/>
          <w:sz w:val="22"/>
          <w:szCs w:val="22"/>
        </w:rPr>
        <w:t xml:space="preserve">la </w:t>
      </w:r>
      <w:r w:rsidRPr="00C4747E">
        <w:rPr>
          <w:rFonts w:ascii="Fira Sans" w:hAnsi="Fira Sans"/>
          <w:color w:val="000000" w:themeColor="text1"/>
          <w:sz w:val="22"/>
          <w:szCs w:val="22"/>
        </w:rPr>
        <w:t>redevance</w:t>
      </w:r>
      <w:r w:rsidR="00DA634A" w:rsidRPr="00C4747E">
        <w:rPr>
          <w:rFonts w:ascii="Fira Sans" w:hAnsi="Fira Sans"/>
          <w:color w:val="000000" w:themeColor="text1"/>
          <w:sz w:val="22"/>
          <w:szCs w:val="22"/>
        </w:rPr>
        <w:t xml:space="preserve"> </w:t>
      </w:r>
      <w:r w:rsidR="0077382F">
        <w:rPr>
          <w:rFonts w:ascii="Fira Sans" w:hAnsi="Fira Sans"/>
          <w:color w:val="000000" w:themeColor="text1"/>
          <w:sz w:val="22"/>
          <w:szCs w:val="22"/>
        </w:rPr>
        <w:t>visé</w:t>
      </w:r>
      <w:r w:rsidR="000540A1">
        <w:rPr>
          <w:rFonts w:ascii="Fira Sans" w:hAnsi="Fira Sans"/>
          <w:color w:val="000000" w:themeColor="text1"/>
          <w:sz w:val="22"/>
          <w:szCs w:val="22"/>
        </w:rPr>
        <w:t>e</w:t>
      </w:r>
      <w:r w:rsidR="0077382F">
        <w:rPr>
          <w:rFonts w:ascii="Fira Sans" w:hAnsi="Fira Sans"/>
          <w:color w:val="000000" w:themeColor="text1"/>
          <w:sz w:val="22"/>
          <w:szCs w:val="22"/>
        </w:rPr>
        <w:t xml:space="preserve"> ci-dessus</w:t>
      </w:r>
      <w:r w:rsidRPr="00C4747E">
        <w:rPr>
          <w:rFonts w:ascii="Fira Sans" w:hAnsi="Fira Sans"/>
          <w:color w:val="000000" w:themeColor="text1"/>
          <w:sz w:val="22"/>
          <w:szCs w:val="22"/>
        </w:rPr>
        <w:t>.</w:t>
      </w:r>
    </w:p>
    <w:p w14:paraId="024BA911" w14:textId="77777777" w:rsidR="008A52D7" w:rsidRPr="00C4747E" w:rsidRDefault="008A52D7" w:rsidP="0008436D">
      <w:pPr>
        <w:pStyle w:val="Default"/>
        <w:jc w:val="both"/>
        <w:rPr>
          <w:rFonts w:ascii="Fira Sans" w:hAnsi="Fira Sans"/>
          <w:color w:val="000000" w:themeColor="text1"/>
          <w:sz w:val="22"/>
          <w:szCs w:val="22"/>
        </w:rPr>
      </w:pPr>
    </w:p>
    <w:p w14:paraId="07C23922" w14:textId="77777777" w:rsidR="0008436D" w:rsidRPr="00C4747E" w:rsidRDefault="0008436D" w:rsidP="0008436D">
      <w:pPr>
        <w:jc w:val="both"/>
        <w:rPr>
          <w:color w:val="000000" w:themeColor="text1"/>
        </w:rPr>
      </w:pPr>
      <w:r w:rsidRPr="00C4747E">
        <w:rPr>
          <w:color w:val="000000" w:themeColor="text1"/>
        </w:rPr>
        <w:t>Si l’occupant fait le choix d’utiliser un groupe électrogène, il devra s’assurer que celui-ci :</w:t>
      </w:r>
    </w:p>
    <w:p w14:paraId="411671B1" w14:textId="77777777" w:rsidR="0008436D" w:rsidRPr="00C4747E" w:rsidRDefault="0008436D" w:rsidP="0008436D">
      <w:pPr>
        <w:pStyle w:val="Paragraphedeliste"/>
        <w:numPr>
          <w:ilvl w:val="0"/>
          <w:numId w:val="2"/>
        </w:numPr>
        <w:jc w:val="both"/>
        <w:rPr>
          <w:rFonts w:eastAsia="Times New Roman"/>
          <w:color w:val="000000" w:themeColor="text1"/>
        </w:rPr>
      </w:pPr>
      <w:r w:rsidRPr="00C4747E">
        <w:rPr>
          <w:color w:val="000000" w:themeColor="text1"/>
        </w:rPr>
        <w:t xml:space="preserve">est conforme à la norme NF S 61-940 </w:t>
      </w:r>
      <w:r w:rsidRPr="00C4747E">
        <w:rPr>
          <w:rFonts w:eastAsia="Times New Roman"/>
          <w:color w:val="000000" w:themeColor="text1"/>
        </w:rPr>
        <w:t>spécifique aux alimentations électriques de secours,</w:t>
      </w:r>
    </w:p>
    <w:p w14:paraId="151470D0" w14:textId="7837CA9B" w:rsidR="0008436D" w:rsidRPr="00C4747E" w:rsidRDefault="0008436D" w:rsidP="0008436D">
      <w:pPr>
        <w:pStyle w:val="Paragraphedeliste"/>
        <w:numPr>
          <w:ilvl w:val="0"/>
          <w:numId w:val="2"/>
        </w:numPr>
        <w:jc w:val="both"/>
        <w:rPr>
          <w:rFonts w:eastAsia="Times New Roman"/>
          <w:color w:val="000000" w:themeColor="text1"/>
        </w:rPr>
      </w:pPr>
      <w:r w:rsidRPr="00C4747E">
        <w:rPr>
          <w:rFonts w:eastAsia="Times New Roman"/>
          <w:color w:val="000000" w:themeColor="text1"/>
        </w:rPr>
        <w:t>n’occasionne pas de nuisances sonores</w:t>
      </w:r>
      <w:r w:rsidR="000540A1">
        <w:rPr>
          <w:rFonts w:eastAsia="Times New Roman"/>
          <w:color w:val="000000" w:themeColor="text1"/>
        </w:rPr>
        <w:t>,</w:t>
      </w:r>
    </w:p>
    <w:p w14:paraId="4C38A96A" w14:textId="7D6E8126" w:rsidR="0008436D" w:rsidRPr="00C4747E" w:rsidRDefault="0008436D" w:rsidP="0008436D">
      <w:pPr>
        <w:pStyle w:val="Paragraphedeliste"/>
        <w:numPr>
          <w:ilvl w:val="0"/>
          <w:numId w:val="2"/>
        </w:numPr>
        <w:jc w:val="both"/>
        <w:rPr>
          <w:rFonts w:eastAsia="Times New Roman"/>
          <w:color w:val="000000" w:themeColor="text1"/>
        </w:rPr>
      </w:pPr>
      <w:r w:rsidRPr="00C4747E">
        <w:rPr>
          <w:rFonts w:eastAsia="Times New Roman"/>
          <w:color w:val="000000" w:themeColor="text1"/>
        </w:rPr>
        <w:t>est inaccessible au public</w:t>
      </w:r>
      <w:r w:rsidR="000540A1">
        <w:rPr>
          <w:rFonts w:eastAsia="Times New Roman"/>
          <w:color w:val="000000" w:themeColor="text1"/>
        </w:rPr>
        <w:t xml:space="preserve"> par mesure de sécurité</w:t>
      </w:r>
      <w:r w:rsidRPr="00C4747E">
        <w:rPr>
          <w:rFonts w:eastAsia="Times New Roman"/>
          <w:color w:val="000000" w:themeColor="text1"/>
        </w:rPr>
        <w:t xml:space="preserve"> mais accessible aux services de secours.</w:t>
      </w:r>
    </w:p>
    <w:p w14:paraId="34C816C8" w14:textId="06196DE0" w:rsidR="0008436D" w:rsidRDefault="0008436D" w:rsidP="0008436D">
      <w:pPr>
        <w:jc w:val="both"/>
        <w:rPr>
          <w:rFonts w:eastAsia="Times New Roman"/>
          <w:color w:val="000000" w:themeColor="text1"/>
        </w:rPr>
      </w:pPr>
      <w:r w:rsidRPr="00C4747E">
        <w:rPr>
          <w:rFonts w:eastAsia="Times New Roman"/>
          <w:color w:val="000000" w:themeColor="text1"/>
        </w:rPr>
        <w:t xml:space="preserve">Dans un souci de respect de l’environnement, la Ville préconise l’utilisation de groupes électrogènes qui se rechargent à l’énergie solaire </w:t>
      </w:r>
      <w:r w:rsidRPr="00C4747E">
        <w:rPr>
          <w:color w:val="000000" w:themeColor="text1"/>
        </w:rPr>
        <w:t xml:space="preserve">ou </w:t>
      </w:r>
      <w:r w:rsidRPr="00C4747E">
        <w:rPr>
          <w:rFonts w:eastAsia="Times New Roman"/>
          <w:color w:val="000000" w:themeColor="text1"/>
        </w:rPr>
        <w:t>qui utilisent de l’hydrogène comme carburant.</w:t>
      </w:r>
    </w:p>
    <w:p w14:paraId="1898D490" w14:textId="77777777" w:rsidR="008A52D7" w:rsidRPr="00C4747E" w:rsidRDefault="008A52D7" w:rsidP="0008436D">
      <w:pPr>
        <w:jc w:val="both"/>
        <w:rPr>
          <w:color w:val="000000" w:themeColor="text1"/>
        </w:rPr>
      </w:pPr>
    </w:p>
    <w:p w14:paraId="7B1ED73C" w14:textId="77777777" w:rsidR="0008436D" w:rsidRPr="00C4747E" w:rsidRDefault="0008436D" w:rsidP="0008436D">
      <w:pPr>
        <w:jc w:val="both"/>
        <w:rPr>
          <w:rFonts w:eastAsia="Times New Roman"/>
          <w:color w:val="000000" w:themeColor="text1"/>
        </w:rPr>
      </w:pPr>
      <w:r w:rsidRPr="00C4747E">
        <w:rPr>
          <w:rFonts w:eastAsia="Times New Roman"/>
          <w:color w:val="000000" w:themeColor="text1"/>
        </w:rPr>
        <w:t>L’occupant devra informer la Ville du type d’approvisionnement en électricité utilisé.</w:t>
      </w:r>
    </w:p>
    <w:p w14:paraId="60665471" w14:textId="77777777" w:rsidR="00C4747E" w:rsidRDefault="00C4747E" w:rsidP="0008436D">
      <w:pPr>
        <w:pStyle w:val="Default"/>
        <w:jc w:val="both"/>
        <w:rPr>
          <w:rFonts w:ascii="Fira Sans" w:hAnsi="Fira Sans"/>
          <w:color w:val="000000" w:themeColor="text1"/>
          <w:sz w:val="22"/>
          <w:szCs w:val="22"/>
          <w:u w:val="single"/>
        </w:rPr>
      </w:pPr>
      <w:bookmarkStart w:id="10" w:name="_Hlk124436216"/>
    </w:p>
    <w:p w14:paraId="0F763DC0" w14:textId="1DE99C97" w:rsidR="0008436D" w:rsidRPr="00876945" w:rsidRDefault="0008436D" w:rsidP="004571DD">
      <w:pPr>
        <w:pStyle w:val="Default"/>
        <w:jc w:val="both"/>
        <w:rPr>
          <w:rFonts w:ascii="Fira Sans" w:hAnsi="Fira Sans"/>
          <w:b/>
          <w:bCs/>
          <w:color w:val="000000" w:themeColor="text1"/>
          <w:sz w:val="22"/>
          <w:szCs w:val="22"/>
          <w:u w:val="single"/>
        </w:rPr>
      </w:pPr>
      <w:r w:rsidRPr="00876945">
        <w:rPr>
          <w:rFonts w:ascii="Fira Sans" w:hAnsi="Fira Sans"/>
          <w:b/>
          <w:bCs/>
          <w:color w:val="000000" w:themeColor="text1"/>
          <w:sz w:val="22"/>
          <w:szCs w:val="22"/>
          <w:u w:val="single"/>
        </w:rPr>
        <w:t>Eau</w:t>
      </w:r>
      <w:r w:rsidR="00930D14" w:rsidRPr="00876945">
        <w:rPr>
          <w:rFonts w:ascii="Fira Sans" w:hAnsi="Fira Sans"/>
          <w:b/>
          <w:bCs/>
          <w:color w:val="000000" w:themeColor="text1"/>
          <w:sz w:val="22"/>
          <w:szCs w:val="22"/>
          <w:u w:val="single"/>
        </w:rPr>
        <w:t xml:space="preserve"> </w:t>
      </w:r>
      <w:r w:rsidRPr="00876945">
        <w:rPr>
          <w:rFonts w:ascii="Fira Sans" w:hAnsi="Fira Sans"/>
          <w:b/>
          <w:bCs/>
          <w:color w:val="000000" w:themeColor="text1"/>
          <w:sz w:val="22"/>
          <w:szCs w:val="22"/>
        </w:rPr>
        <w:t>:</w:t>
      </w:r>
    </w:p>
    <w:p w14:paraId="30836530" w14:textId="08CBD61B" w:rsidR="000550CA" w:rsidRPr="00BD0A4E" w:rsidRDefault="00123F4E" w:rsidP="004571DD">
      <w:pPr>
        <w:jc w:val="both"/>
      </w:pPr>
      <w:r w:rsidRPr="00C4747E">
        <w:rPr>
          <w:color w:val="000000" w:themeColor="text1"/>
        </w:rPr>
        <w:t xml:space="preserve">L’occupant devra être autonome en </w:t>
      </w:r>
      <w:r w:rsidRPr="000540A1">
        <w:t>eau. A défaut, la Ville pourra envisager un raccordemen</w:t>
      </w:r>
      <w:r w:rsidR="00DC51A8" w:rsidRPr="000540A1">
        <w:t>t.</w:t>
      </w:r>
      <w:bookmarkEnd w:id="7"/>
      <w:bookmarkEnd w:id="8"/>
      <w:bookmarkEnd w:id="9"/>
      <w:bookmarkEnd w:id="10"/>
    </w:p>
    <w:p w14:paraId="157A9FE7" w14:textId="77777777" w:rsidR="00C4747E" w:rsidRPr="00C4747E" w:rsidRDefault="00C4747E" w:rsidP="004571DD">
      <w:pPr>
        <w:jc w:val="both"/>
        <w:rPr>
          <w:color w:val="000000" w:themeColor="text1"/>
        </w:rPr>
      </w:pPr>
    </w:p>
    <w:p w14:paraId="5A5BB3E7" w14:textId="3260D06E" w:rsidR="000550CA" w:rsidRPr="00285AF3" w:rsidRDefault="0077382F" w:rsidP="004571DD">
      <w:pPr>
        <w:jc w:val="both"/>
        <w:rPr>
          <w:b/>
          <w:bCs/>
          <w:color w:val="000000" w:themeColor="text1"/>
          <w:u w:val="single"/>
        </w:rPr>
      </w:pPr>
      <w:r w:rsidRPr="00285AF3">
        <w:rPr>
          <w:b/>
          <w:bCs/>
          <w:color w:val="000000" w:themeColor="text1"/>
          <w:u w:val="single"/>
        </w:rPr>
        <w:t xml:space="preserve">VII - </w:t>
      </w:r>
      <w:r w:rsidR="000550CA" w:rsidRPr="00285AF3">
        <w:rPr>
          <w:b/>
          <w:bCs/>
          <w:color w:val="000000" w:themeColor="text1"/>
          <w:u w:val="single"/>
        </w:rPr>
        <w:t>INSTRUCTION DES DOSSIERS</w:t>
      </w:r>
    </w:p>
    <w:p w14:paraId="088EA643" w14:textId="77777777" w:rsidR="00C4747E" w:rsidRPr="00C4747E" w:rsidRDefault="00C4747E" w:rsidP="004571DD">
      <w:pPr>
        <w:jc w:val="both"/>
        <w:rPr>
          <w:b/>
          <w:bCs/>
          <w:color w:val="000000" w:themeColor="text1"/>
        </w:rPr>
      </w:pPr>
    </w:p>
    <w:p w14:paraId="6AB3793C" w14:textId="07109544" w:rsidR="00DA634A" w:rsidRDefault="000550CA" w:rsidP="004571DD">
      <w:pPr>
        <w:jc w:val="both"/>
        <w:rPr>
          <w:color w:val="000000" w:themeColor="text1"/>
        </w:rPr>
      </w:pPr>
      <w:bookmarkStart w:id="11" w:name="_Hlk124251036"/>
      <w:r w:rsidRPr="00C4747E">
        <w:rPr>
          <w:color w:val="000000" w:themeColor="text1"/>
        </w:rPr>
        <w:t xml:space="preserve">Une commission d’attribution sélectionnera les candidats </w:t>
      </w:r>
      <w:r w:rsidR="00DA634A" w:rsidRPr="00C4747E">
        <w:rPr>
          <w:color w:val="000000" w:themeColor="text1"/>
        </w:rPr>
        <w:t xml:space="preserve">sur la base d’un dossier complet (cf </w:t>
      </w:r>
      <w:r w:rsidR="001662C9" w:rsidRPr="001662C9">
        <w:rPr>
          <w:color w:val="000000" w:themeColor="text1"/>
        </w:rPr>
        <w:t xml:space="preserve">VIII - </w:t>
      </w:r>
      <w:r w:rsidR="00DA634A" w:rsidRPr="001662C9">
        <w:rPr>
          <w:color w:val="000000" w:themeColor="text1"/>
        </w:rPr>
        <w:t>MODALITÉS DE CANDIDATURE</w:t>
      </w:r>
      <w:r w:rsidR="00DA634A" w:rsidRPr="00C4747E">
        <w:rPr>
          <w:b/>
          <w:bCs/>
          <w:color w:val="000000" w:themeColor="text1"/>
        </w:rPr>
        <w:t xml:space="preserve">) </w:t>
      </w:r>
      <w:r w:rsidR="00DA634A" w:rsidRPr="00C4747E">
        <w:rPr>
          <w:color w:val="000000" w:themeColor="text1"/>
        </w:rPr>
        <w:t>et</w:t>
      </w:r>
      <w:r w:rsidR="00DA634A" w:rsidRPr="00C4747E">
        <w:rPr>
          <w:b/>
          <w:bCs/>
          <w:color w:val="000000" w:themeColor="text1"/>
        </w:rPr>
        <w:t xml:space="preserve"> </w:t>
      </w:r>
      <w:r w:rsidRPr="00C4747E">
        <w:rPr>
          <w:color w:val="000000" w:themeColor="text1"/>
        </w:rPr>
        <w:t>selon différents critères, notamment :</w:t>
      </w:r>
    </w:p>
    <w:p w14:paraId="223B1823" w14:textId="77777777" w:rsidR="001662C9" w:rsidRPr="00C4747E" w:rsidRDefault="001662C9" w:rsidP="004571DD">
      <w:pPr>
        <w:jc w:val="both"/>
        <w:rPr>
          <w:color w:val="000000" w:themeColor="text1"/>
        </w:rPr>
      </w:pPr>
    </w:p>
    <w:p w14:paraId="56AE6651" w14:textId="1BE9B1D8" w:rsidR="006C523B" w:rsidRPr="00C4747E" w:rsidRDefault="006C523B" w:rsidP="004571DD">
      <w:pPr>
        <w:pStyle w:val="Paragraphedeliste"/>
        <w:numPr>
          <w:ilvl w:val="0"/>
          <w:numId w:val="1"/>
        </w:numPr>
        <w:spacing w:after="41"/>
        <w:jc w:val="both"/>
        <w:rPr>
          <w:color w:val="000000" w:themeColor="text1"/>
        </w:rPr>
      </w:pPr>
      <w:r w:rsidRPr="00C4747E">
        <w:rPr>
          <w:color w:val="000000" w:themeColor="text1"/>
        </w:rPr>
        <w:t>La qualité professionnelle et l’expérience du candidat</w:t>
      </w:r>
    </w:p>
    <w:p w14:paraId="34A283E7" w14:textId="77777777" w:rsidR="006C523B" w:rsidRPr="00C4747E" w:rsidRDefault="006C523B" w:rsidP="004571DD">
      <w:pPr>
        <w:pStyle w:val="Paragraphedeliste"/>
        <w:numPr>
          <w:ilvl w:val="0"/>
          <w:numId w:val="1"/>
        </w:numPr>
        <w:spacing w:after="41"/>
        <w:jc w:val="both"/>
        <w:rPr>
          <w:color w:val="000000" w:themeColor="text1"/>
        </w:rPr>
      </w:pPr>
      <w:r w:rsidRPr="00C4747E">
        <w:rPr>
          <w:color w:val="000000" w:themeColor="text1"/>
        </w:rPr>
        <w:t>La qualité environnementale du projet</w:t>
      </w:r>
    </w:p>
    <w:p w14:paraId="31B6E6D4" w14:textId="3CD0618E" w:rsidR="000550CA" w:rsidRDefault="007E4770" w:rsidP="004571DD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C4747E">
        <w:rPr>
          <w:color w:val="000000" w:themeColor="text1"/>
        </w:rPr>
        <w:t>La q</w:t>
      </w:r>
      <w:r w:rsidR="000550CA" w:rsidRPr="00C4747E">
        <w:rPr>
          <w:color w:val="000000" w:themeColor="text1"/>
        </w:rPr>
        <w:t>ualité artistique</w:t>
      </w:r>
      <w:r w:rsidR="006C523B" w:rsidRPr="00C4747E">
        <w:rPr>
          <w:color w:val="000000" w:themeColor="text1"/>
        </w:rPr>
        <w:t xml:space="preserve"> et esthétique du projet</w:t>
      </w:r>
    </w:p>
    <w:p w14:paraId="213B46AD" w14:textId="77777777" w:rsidR="008A52D7" w:rsidRPr="00C4747E" w:rsidRDefault="008A52D7" w:rsidP="008A52D7">
      <w:pPr>
        <w:pStyle w:val="Paragraphedeliste"/>
        <w:jc w:val="both"/>
        <w:rPr>
          <w:color w:val="000000" w:themeColor="text1"/>
        </w:rPr>
      </w:pPr>
    </w:p>
    <w:p w14:paraId="34C065F6" w14:textId="764678CA" w:rsidR="00C4747E" w:rsidRDefault="0085641B" w:rsidP="004571DD">
      <w:pPr>
        <w:jc w:val="both"/>
        <w:rPr>
          <w:color w:val="000000" w:themeColor="text1"/>
        </w:rPr>
      </w:pPr>
      <w:r w:rsidRPr="00D253EC">
        <w:rPr>
          <w:color w:val="000000" w:themeColor="text1"/>
        </w:rPr>
        <w:t xml:space="preserve">Il est précisé </w:t>
      </w:r>
      <w:r w:rsidR="00C86041" w:rsidRPr="00D253EC">
        <w:rPr>
          <w:color w:val="000000" w:themeColor="text1"/>
        </w:rPr>
        <w:t>que la Ville restera libre du choix d’autoriser ou non l’occupation d’un cirque deux années consécutives</w:t>
      </w:r>
      <w:r w:rsidR="00C86041" w:rsidRPr="00C4747E">
        <w:rPr>
          <w:color w:val="000000" w:themeColor="text1"/>
        </w:rPr>
        <w:t xml:space="preserve">, </w:t>
      </w:r>
      <w:r w:rsidRPr="00C4747E">
        <w:rPr>
          <w:color w:val="000000" w:themeColor="text1"/>
        </w:rPr>
        <w:t xml:space="preserve">afin de permettre l’accueil </w:t>
      </w:r>
      <w:r w:rsidR="003C17DB" w:rsidRPr="00C4747E">
        <w:rPr>
          <w:color w:val="000000" w:themeColor="text1"/>
        </w:rPr>
        <w:t>d</w:t>
      </w:r>
      <w:r w:rsidR="0053254A" w:rsidRPr="00C4747E">
        <w:rPr>
          <w:color w:val="000000" w:themeColor="text1"/>
        </w:rPr>
        <w:t xml:space="preserve">u plus grand nombre de </w:t>
      </w:r>
      <w:r w:rsidR="003C17DB" w:rsidRPr="00C4747E">
        <w:rPr>
          <w:color w:val="000000" w:themeColor="text1"/>
        </w:rPr>
        <w:t>propositions artistiques</w:t>
      </w:r>
      <w:r w:rsidR="0053254A" w:rsidRPr="00C4747E">
        <w:rPr>
          <w:color w:val="000000" w:themeColor="text1"/>
        </w:rPr>
        <w:t xml:space="preserve"> différentes</w:t>
      </w:r>
      <w:r w:rsidR="003C17DB" w:rsidRPr="00C4747E">
        <w:rPr>
          <w:color w:val="000000" w:themeColor="text1"/>
        </w:rPr>
        <w:t>.</w:t>
      </w:r>
    </w:p>
    <w:p w14:paraId="07E73A55" w14:textId="2621A7EC" w:rsidR="001662C9" w:rsidRDefault="001662C9" w:rsidP="004571DD">
      <w:pPr>
        <w:jc w:val="both"/>
        <w:rPr>
          <w:color w:val="000000" w:themeColor="text1"/>
        </w:rPr>
      </w:pPr>
    </w:p>
    <w:bookmarkEnd w:id="11"/>
    <w:p w14:paraId="38C9E0E2" w14:textId="77777777" w:rsidR="002E67FC" w:rsidRDefault="002E67FC" w:rsidP="004571DD">
      <w:pPr>
        <w:jc w:val="both"/>
        <w:rPr>
          <w:b/>
          <w:bCs/>
          <w:color w:val="000000" w:themeColor="text1"/>
          <w:u w:val="single"/>
        </w:rPr>
      </w:pPr>
    </w:p>
    <w:p w14:paraId="3BEC040F" w14:textId="0DF98758" w:rsidR="003B076C" w:rsidRPr="00285AF3" w:rsidRDefault="0077382F" w:rsidP="004571DD">
      <w:pPr>
        <w:jc w:val="both"/>
        <w:rPr>
          <w:b/>
          <w:bCs/>
          <w:color w:val="000000" w:themeColor="text1"/>
          <w:u w:val="single"/>
        </w:rPr>
      </w:pPr>
      <w:r w:rsidRPr="00285AF3">
        <w:rPr>
          <w:b/>
          <w:bCs/>
          <w:color w:val="000000" w:themeColor="text1"/>
          <w:u w:val="single"/>
        </w:rPr>
        <w:t xml:space="preserve">VIII - </w:t>
      </w:r>
      <w:r w:rsidR="003B076C" w:rsidRPr="00285AF3">
        <w:rPr>
          <w:b/>
          <w:bCs/>
          <w:color w:val="000000" w:themeColor="text1"/>
          <w:u w:val="single"/>
        </w:rPr>
        <w:t>MODALITÉS DE CANDIDATURE</w:t>
      </w:r>
    </w:p>
    <w:p w14:paraId="2DAC7BA4" w14:textId="77777777" w:rsidR="00C4747E" w:rsidRPr="00C4747E" w:rsidRDefault="00C4747E" w:rsidP="004571DD">
      <w:pPr>
        <w:jc w:val="both"/>
        <w:rPr>
          <w:b/>
          <w:bCs/>
          <w:color w:val="000000" w:themeColor="text1"/>
        </w:rPr>
      </w:pPr>
    </w:p>
    <w:p w14:paraId="5C6F27F5" w14:textId="77777777" w:rsidR="00BD0A4E" w:rsidRDefault="0053254A" w:rsidP="004571DD">
      <w:pPr>
        <w:jc w:val="both"/>
        <w:rPr>
          <w:color w:val="000000" w:themeColor="text1"/>
        </w:rPr>
      </w:pPr>
      <w:r w:rsidRPr="00C4747E">
        <w:rPr>
          <w:color w:val="000000" w:themeColor="text1"/>
          <w:u w:val="single"/>
        </w:rPr>
        <w:lastRenderedPageBreak/>
        <w:t>Constitution du dossier</w:t>
      </w:r>
      <w:r w:rsidR="00A511D1" w:rsidRPr="00C4747E">
        <w:rPr>
          <w:color w:val="000000" w:themeColor="text1"/>
        </w:rPr>
        <w:t> :</w:t>
      </w:r>
      <w:r w:rsidR="000E0EAB">
        <w:rPr>
          <w:color w:val="000000" w:themeColor="text1"/>
        </w:rPr>
        <w:t xml:space="preserve"> </w:t>
      </w:r>
    </w:p>
    <w:p w14:paraId="146B35F6" w14:textId="77777777" w:rsidR="00BD0A4E" w:rsidRDefault="00BD0A4E" w:rsidP="004571DD">
      <w:pPr>
        <w:jc w:val="both"/>
        <w:rPr>
          <w:color w:val="000000" w:themeColor="text1"/>
        </w:rPr>
      </w:pPr>
    </w:p>
    <w:p w14:paraId="41126EC5" w14:textId="2F5CC12A" w:rsidR="00A511D1" w:rsidRPr="00BD0A4E" w:rsidRDefault="00A511D1" w:rsidP="004571DD">
      <w:pPr>
        <w:jc w:val="both"/>
        <w:rPr>
          <w:color w:val="000000" w:themeColor="text1"/>
        </w:rPr>
      </w:pPr>
      <w:r w:rsidRPr="00111840">
        <w:t>Chaque candidat doit produire un dossier comprenant :</w:t>
      </w:r>
    </w:p>
    <w:p w14:paraId="48AD1BC1" w14:textId="77777777" w:rsidR="00111840" w:rsidRPr="00DD5FB3" w:rsidRDefault="00111840" w:rsidP="004571DD">
      <w:pPr>
        <w:jc w:val="both"/>
        <w:rPr>
          <w:sz w:val="16"/>
          <w:szCs w:val="16"/>
        </w:rPr>
      </w:pPr>
    </w:p>
    <w:p w14:paraId="707A5CE5" w14:textId="6026D2F7" w:rsidR="00111840" w:rsidRPr="00111840" w:rsidRDefault="00111840" w:rsidP="00111840">
      <w:pPr>
        <w:pStyle w:val="Paragraphedeliste"/>
        <w:numPr>
          <w:ilvl w:val="0"/>
          <w:numId w:val="3"/>
        </w:numPr>
        <w:jc w:val="both"/>
        <w:rPr>
          <w:u w:val="single"/>
        </w:rPr>
      </w:pPr>
      <w:bookmarkStart w:id="12" w:name="_Hlk125729608"/>
      <w:r w:rsidRPr="00111840">
        <w:rPr>
          <w:b/>
          <w:bCs/>
        </w:rPr>
        <w:t>Le cahier des charges daté et signé</w:t>
      </w:r>
      <w:r w:rsidRPr="00111840">
        <w:t>, téléchargeable sur le site de la vill</w:t>
      </w:r>
      <w:r>
        <w:t>e reprenant l’ensemble des conditions d’occupation et de candidature</w:t>
      </w:r>
      <w:r w:rsidR="00671DA9">
        <w:t>,</w:t>
      </w:r>
    </w:p>
    <w:p w14:paraId="3F6E4413" w14:textId="4C782CE4" w:rsidR="00A511D1" w:rsidRPr="00111840" w:rsidRDefault="00A511D1" w:rsidP="00111840">
      <w:pPr>
        <w:pStyle w:val="Paragraphedeliste"/>
        <w:numPr>
          <w:ilvl w:val="0"/>
          <w:numId w:val="3"/>
        </w:numPr>
        <w:jc w:val="both"/>
      </w:pPr>
      <w:r w:rsidRPr="00111840">
        <w:t xml:space="preserve">Une </w:t>
      </w:r>
      <w:r w:rsidR="00043075" w:rsidRPr="00111840">
        <w:t xml:space="preserve">notice de </w:t>
      </w:r>
      <w:r w:rsidRPr="00111840">
        <w:t>présentation du spectacle ainsi que les tarifs des entrées</w:t>
      </w:r>
      <w:r w:rsidR="00962117" w:rsidRPr="00111840">
        <w:t>, les dates et horaires des représentations envisagées</w:t>
      </w:r>
      <w:r w:rsidR="008A52D7" w:rsidRPr="00111840">
        <w:t>, et les dates d’arrivée et de départ du cirque</w:t>
      </w:r>
      <w:r w:rsidR="00671DA9">
        <w:t>,</w:t>
      </w:r>
    </w:p>
    <w:p w14:paraId="3F4BA64F" w14:textId="41BA51BF" w:rsidR="00D34169" w:rsidRPr="00111840" w:rsidRDefault="009E7A3D" w:rsidP="00111840">
      <w:pPr>
        <w:pStyle w:val="Paragraphedeliste"/>
        <w:numPr>
          <w:ilvl w:val="0"/>
          <w:numId w:val="3"/>
        </w:numPr>
        <w:jc w:val="both"/>
      </w:pPr>
      <w:r w:rsidRPr="00111840">
        <w:t>La composition détaillée</w:t>
      </w:r>
      <w:r w:rsidR="00A511D1" w:rsidRPr="00111840">
        <w:t xml:space="preserve"> du cirque</w:t>
      </w:r>
      <w:r w:rsidR="00D34169" w:rsidRPr="00111840">
        <w:t> :</w:t>
      </w:r>
      <w:r w:rsidR="00A511D1" w:rsidRPr="00111840">
        <w:t xml:space="preserve"> </w:t>
      </w:r>
      <w:r w:rsidR="00962117" w:rsidRPr="00111840">
        <w:t xml:space="preserve">nombre </w:t>
      </w:r>
      <w:r w:rsidR="00D34169" w:rsidRPr="00111840">
        <w:t xml:space="preserve">total </w:t>
      </w:r>
      <w:r w:rsidR="00962117" w:rsidRPr="00111840">
        <w:t>et type de véhicule</w:t>
      </w:r>
      <w:r w:rsidR="00A9691B" w:rsidRPr="00111840">
        <w:t>s</w:t>
      </w:r>
      <w:r w:rsidR="00A511D1" w:rsidRPr="00111840">
        <w:t xml:space="preserve">, ménagerie, dimensions exactes, </w:t>
      </w:r>
      <w:r w:rsidR="008A52D7" w:rsidRPr="00111840">
        <w:t>fiche technique</w:t>
      </w:r>
      <w:r w:rsidR="00671DA9">
        <w:t>,</w:t>
      </w:r>
      <w:r w:rsidR="00111840" w:rsidRPr="00111840">
        <w:t xml:space="preserve"> </w:t>
      </w:r>
      <w:r w:rsidR="00A511D1" w:rsidRPr="00111840">
        <w:t>plan du chapiteau</w:t>
      </w:r>
      <w:r w:rsidR="00111840" w:rsidRPr="00111840">
        <w:t xml:space="preserve"> et des aménagements intérieurs</w:t>
      </w:r>
      <w:r w:rsidR="008A52D7" w:rsidRPr="00111840">
        <w:t xml:space="preserve">, </w:t>
      </w:r>
      <w:r w:rsidR="00111840" w:rsidRPr="00111840">
        <w:t xml:space="preserve">installations techniques, </w:t>
      </w:r>
      <w:r w:rsidR="008A52D7" w:rsidRPr="00111840">
        <w:t>photos</w:t>
      </w:r>
      <w:r w:rsidR="00671DA9">
        <w:t>,</w:t>
      </w:r>
    </w:p>
    <w:p w14:paraId="14A3D863" w14:textId="5F1B05DE" w:rsidR="00A511D1" w:rsidRPr="00111840" w:rsidRDefault="00043075" w:rsidP="00111840">
      <w:pPr>
        <w:pStyle w:val="Paragraphedeliste"/>
        <w:numPr>
          <w:ilvl w:val="0"/>
          <w:numId w:val="3"/>
        </w:numPr>
        <w:jc w:val="both"/>
      </w:pPr>
      <w:r w:rsidRPr="00111840">
        <w:t>La fiche récapitulant</w:t>
      </w:r>
      <w:r w:rsidR="008A52D7" w:rsidRPr="00111840">
        <w:t xml:space="preserve"> l</w:t>
      </w:r>
      <w:r w:rsidR="00D34169" w:rsidRPr="00111840">
        <w:t>es</w:t>
      </w:r>
      <w:r w:rsidR="00A511D1" w:rsidRPr="00111840">
        <w:t xml:space="preserve"> équipements</w:t>
      </w:r>
      <w:r w:rsidR="00FC691F" w:rsidRPr="00111840">
        <w:t xml:space="preserve"> autonomes de l’exploitant :</w:t>
      </w:r>
      <w:r w:rsidR="00A511D1" w:rsidRPr="00111840">
        <w:t xml:space="preserve"> </w:t>
      </w:r>
      <w:r w:rsidR="00FC691F" w:rsidRPr="00111840">
        <w:t xml:space="preserve">équipements </w:t>
      </w:r>
      <w:r w:rsidR="00A511D1" w:rsidRPr="00111840">
        <w:t>électrique</w:t>
      </w:r>
      <w:r w:rsidR="00DC51A8" w:rsidRPr="00111840">
        <w:t>s</w:t>
      </w:r>
      <w:r w:rsidR="00D34169" w:rsidRPr="00111840">
        <w:t xml:space="preserve">, </w:t>
      </w:r>
      <w:r w:rsidR="00FC691F" w:rsidRPr="00111840">
        <w:t>équipement</w:t>
      </w:r>
      <w:r w:rsidR="0084200F">
        <w:t>s</w:t>
      </w:r>
      <w:r w:rsidR="00FC691F" w:rsidRPr="00111840">
        <w:t xml:space="preserve"> </w:t>
      </w:r>
      <w:r w:rsidR="00D34169" w:rsidRPr="00111840">
        <w:t xml:space="preserve">en eau, équipements nécessaires aux évacuations </w:t>
      </w:r>
      <w:r w:rsidR="00DC51A8" w:rsidRPr="00111840">
        <w:t xml:space="preserve">des </w:t>
      </w:r>
      <w:r w:rsidR="00D34169" w:rsidRPr="00111840">
        <w:t xml:space="preserve">déchets, </w:t>
      </w:r>
      <w:r w:rsidR="00FC691F" w:rsidRPr="00111840">
        <w:t>en assainissement (évacuation des eaux usées)</w:t>
      </w:r>
      <w:r w:rsidR="00285AF3">
        <w:t>,</w:t>
      </w:r>
      <w:r w:rsidR="00FC691F" w:rsidRPr="00111840">
        <w:t xml:space="preserve"> et</w:t>
      </w:r>
      <w:r w:rsidR="008A52D7" w:rsidRPr="00111840">
        <w:t xml:space="preserve"> le cas échéant, les besoins spécifiques</w:t>
      </w:r>
      <w:r w:rsidR="00671DA9">
        <w:t xml:space="preserve"> de l’exploitant,</w:t>
      </w:r>
    </w:p>
    <w:p w14:paraId="3EDF14B1" w14:textId="0AD7C6BF" w:rsidR="002347F6" w:rsidRPr="00111840" w:rsidRDefault="00FC691F" w:rsidP="00111840">
      <w:pPr>
        <w:pStyle w:val="Paragraphedeliste"/>
        <w:numPr>
          <w:ilvl w:val="0"/>
          <w:numId w:val="3"/>
        </w:numPr>
        <w:jc w:val="both"/>
      </w:pPr>
      <w:r w:rsidRPr="00111840">
        <w:t>Le justificatif de déclaration d’activité</w:t>
      </w:r>
      <w:r w:rsidR="002347F6" w:rsidRPr="00111840">
        <w:t xml:space="preserve"> d’entrepreneur de spectacle</w:t>
      </w:r>
      <w:r w:rsidR="0084200F">
        <w:t>s</w:t>
      </w:r>
      <w:r w:rsidR="002347F6" w:rsidRPr="00111840">
        <w:t xml:space="preserve"> en cours de validité</w:t>
      </w:r>
      <w:r w:rsidR="00671DA9">
        <w:t>,</w:t>
      </w:r>
    </w:p>
    <w:p w14:paraId="03D62177" w14:textId="12F04FDA" w:rsidR="009E7A3D" w:rsidRPr="00111840" w:rsidRDefault="009E7A3D" w:rsidP="00111840">
      <w:pPr>
        <w:pStyle w:val="Paragraphedeliste"/>
        <w:numPr>
          <w:ilvl w:val="0"/>
          <w:numId w:val="3"/>
        </w:numPr>
        <w:jc w:val="both"/>
      </w:pPr>
      <w:r w:rsidRPr="00111840">
        <w:t>Un extrait K bis d’immatriculation au registre du commerce, datant de moins de 3 mois</w:t>
      </w:r>
      <w:r w:rsidR="00671DA9">
        <w:t>,</w:t>
      </w:r>
    </w:p>
    <w:p w14:paraId="064304C5" w14:textId="28341618" w:rsidR="009E7A3D" w:rsidRPr="00111840" w:rsidRDefault="009E7A3D" w:rsidP="00111840">
      <w:pPr>
        <w:pStyle w:val="Paragraphedeliste"/>
        <w:numPr>
          <w:ilvl w:val="0"/>
          <w:numId w:val="3"/>
        </w:numPr>
        <w:jc w:val="both"/>
      </w:pPr>
      <w:r w:rsidRPr="00111840">
        <w:t>Une attestation</w:t>
      </w:r>
      <w:r w:rsidR="00D34169" w:rsidRPr="00111840">
        <w:t xml:space="preserve"> en vigueur</w:t>
      </w:r>
      <w:r w:rsidRPr="00111840">
        <w:t xml:space="preserve"> d’assurance responsabilité civile couvrant les activités du cirque</w:t>
      </w:r>
      <w:r w:rsidR="00671DA9">
        <w:t>,</w:t>
      </w:r>
    </w:p>
    <w:p w14:paraId="2A0119A4" w14:textId="71405D86" w:rsidR="00034AE7" w:rsidRDefault="00034AE7" w:rsidP="00034AE7">
      <w:pPr>
        <w:pStyle w:val="Paragraphedeliste"/>
        <w:numPr>
          <w:ilvl w:val="0"/>
          <w:numId w:val="3"/>
        </w:numPr>
        <w:jc w:val="both"/>
        <w:rPr>
          <w:color w:val="000000" w:themeColor="text1"/>
        </w:rPr>
      </w:pPr>
      <w:r w:rsidRPr="00C4747E">
        <w:rPr>
          <w:color w:val="000000" w:themeColor="text1"/>
        </w:rPr>
        <w:t>Un extrait du registre de sécurité du chapiteau dûment complété par l’organisateur exploitant</w:t>
      </w:r>
      <w:r w:rsidR="00671DA9">
        <w:rPr>
          <w:color w:val="000000" w:themeColor="text1"/>
        </w:rPr>
        <w:t>,</w:t>
      </w:r>
    </w:p>
    <w:p w14:paraId="3F3D987F" w14:textId="23DEE2EE" w:rsidR="00D34169" w:rsidRDefault="00043075" w:rsidP="00111840">
      <w:pPr>
        <w:pStyle w:val="Paragraphedeliste"/>
        <w:numPr>
          <w:ilvl w:val="0"/>
          <w:numId w:val="3"/>
        </w:numPr>
        <w:jc w:val="both"/>
      </w:pPr>
      <w:r w:rsidRPr="00111840">
        <w:t xml:space="preserve">L’arrêté préfectoral autorisant l’ouverture </w:t>
      </w:r>
      <w:r w:rsidR="00FC691F" w:rsidRPr="00111840">
        <w:t>relative aux spectacles d’animaux vivants</w:t>
      </w:r>
      <w:r w:rsidRPr="00111840">
        <w:t>, l</w:t>
      </w:r>
      <w:r w:rsidR="009E7A3D" w:rsidRPr="00111840">
        <w:t xml:space="preserve">e cas échéant, </w:t>
      </w:r>
      <w:r w:rsidR="00FC691F" w:rsidRPr="00111840">
        <w:t xml:space="preserve">et </w:t>
      </w:r>
      <w:r w:rsidRPr="00111840">
        <w:t>les</w:t>
      </w:r>
      <w:r w:rsidR="009E7A3D" w:rsidRPr="00111840">
        <w:t xml:space="preserve"> certificat</w:t>
      </w:r>
      <w:r w:rsidRPr="00111840">
        <w:t>s</w:t>
      </w:r>
      <w:r w:rsidR="009E7A3D" w:rsidRPr="00111840">
        <w:t xml:space="preserve"> de capacité pour</w:t>
      </w:r>
      <w:r w:rsidR="00962117" w:rsidRPr="00111840">
        <w:t xml:space="preserve"> le transport,</w:t>
      </w:r>
      <w:r w:rsidR="009E7A3D" w:rsidRPr="00111840">
        <w:t xml:space="preserve"> l’entretien et la présentation d’animaux vivants non domestiques délivré</w:t>
      </w:r>
      <w:r w:rsidR="00671DA9">
        <w:t>s</w:t>
      </w:r>
      <w:r w:rsidR="009E7A3D" w:rsidRPr="00111840">
        <w:t xml:space="preserve"> par l</w:t>
      </w:r>
      <w:r w:rsidR="00FC691F" w:rsidRPr="00111840">
        <w:t>a préfecture</w:t>
      </w:r>
      <w:r w:rsidR="00111840">
        <w:t>.</w:t>
      </w:r>
    </w:p>
    <w:p w14:paraId="3E7060EA" w14:textId="2F7CF40B" w:rsidR="00111840" w:rsidRDefault="00111840" w:rsidP="004571DD">
      <w:pPr>
        <w:jc w:val="both"/>
        <w:rPr>
          <w:color w:val="000000" w:themeColor="text1"/>
          <w:u w:val="single"/>
        </w:rPr>
      </w:pPr>
    </w:p>
    <w:p w14:paraId="67AB18AB" w14:textId="188492E5" w:rsidR="00034AE7" w:rsidRPr="00034AE7" w:rsidRDefault="00034AE7" w:rsidP="004571DD">
      <w:pPr>
        <w:jc w:val="both"/>
        <w:rPr>
          <w:color w:val="000000" w:themeColor="text1"/>
        </w:rPr>
      </w:pPr>
      <w:r w:rsidRPr="00034AE7">
        <w:rPr>
          <w:color w:val="000000" w:themeColor="text1"/>
        </w:rPr>
        <w:t xml:space="preserve">Le candidat est informé qu’il devra </w:t>
      </w:r>
      <w:r>
        <w:rPr>
          <w:color w:val="000000" w:themeColor="text1"/>
        </w:rPr>
        <w:t>fournir à tout moment les documents liés à la sécurité de</w:t>
      </w:r>
      <w:r w:rsidR="00671DA9">
        <w:rPr>
          <w:color w:val="000000" w:themeColor="text1"/>
        </w:rPr>
        <w:t xml:space="preserve"> se</w:t>
      </w:r>
      <w:r>
        <w:rPr>
          <w:color w:val="000000" w:themeColor="text1"/>
        </w:rPr>
        <w:t xml:space="preserve">s installations : </w:t>
      </w:r>
    </w:p>
    <w:p w14:paraId="6E0D269F" w14:textId="77777777" w:rsidR="00034AE7" w:rsidRPr="00DD5FB3" w:rsidRDefault="00034AE7" w:rsidP="004571DD">
      <w:pPr>
        <w:jc w:val="both"/>
        <w:rPr>
          <w:color w:val="000000" w:themeColor="text1"/>
          <w:sz w:val="16"/>
          <w:szCs w:val="16"/>
          <w:u w:val="single"/>
        </w:rPr>
      </w:pPr>
    </w:p>
    <w:p w14:paraId="2381AEBF" w14:textId="0F61E574" w:rsidR="00034AE7" w:rsidRPr="00034AE7" w:rsidRDefault="00A9691B" w:rsidP="00034AE7">
      <w:pPr>
        <w:jc w:val="both"/>
        <w:rPr>
          <w:color w:val="000000" w:themeColor="text1"/>
          <w:u w:val="single"/>
        </w:rPr>
      </w:pPr>
      <w:r w:rsidRPr="00034AE7">
        <w:rPr>
          <w:color w:val="000000" w:themeColor="text1"/>
          <w:u w:val="single"/>
        </w:rPr>
        <w:t>Documents à fournir p</w:t>
      </w:r>
      <w:r w:rsidR="00962117" w:rsidRPr="00034AE7">
        <w:rPr>
          <w:color w:val="000000" w:themeColor="text1"/>
          <w:u w:val="single"/>
        </w:rPr>
        <w:t xml:space="preserve">our </w:t>
      </w:r>
      <w:r w:rsidR="0005105F" w:rsidRPr="00034AE7">
        <w:rPr>
          <w:color w:val="000000" w:themeColor="text1"/>
          <w:u w:val="single"/>
        </w:rPr>
        <w:t>le dossier</w:t>
      </w:r>
      <w:r w:rsidR="00962117" w:rsidRPr="00034AE7">
        <w:rPr>
          <w:color w:val="000000" w:themeColor="text1"/>
          <w:u w:val="single"/>
        </w:rPr>
        <w:t xml:space="preserve"> de sécurité</w:t>
      </w:r>
      <w:r w:rsidR="00671DA9">
        <w:rPr>
          <w:color w:val="000000" w:themeColor="text1"/>
          <w:u w:val="single"/>
        </w:rPr>
        <w:t xml:space="preserve"> et lors</w:t>
      </w:r>
      <w:r w:rsidR="00034AE7" w:rsidRPr="00034AE7">
        <w:rPr>
          <w:color w:val="000000" w:themeColor="text1"/>
          <w:u w:val="single"/>
        </w:rPr>
        <w:t> </w:t>
      </w:r>
      <w:r w:rsidR="00671DA9">
        <w:rPr>
          <w:color w:val="000000" w:themeColor="text1"/>
          <w:u w:val="single"/>
        </w:rPr>
        <w:t>de la visite de sécurité :</w:t>
      </w:r>
      <w:r w:rsidR="00034AE7" w:rsidRPr="00034AE7">
        <w:rPr>
          <w:color w:val="000000" w:themeColor="text1"/>
          <w:u w:val="single"/>
        </w:rPr>
        <w:t xml:space="preserve"> </w:t>
      </w:r>
    </w:p>
    <w:p w14:paraId="3376BCFB" w14:textId="6AB5F36F" w:rsidR="00962117" w:rsidRPr="00034AE7" w:rsidRDefault="00034AE7" w:rsidP="00034AE7">
      <w:pPr>
        <w:pStyle w:val="Paragraphedeliste"/>
        <w:numPr>
          <w:ilvl w:val="0"/>
          <w:numId w:val="5"/>
        </w:numPr>
        <w:jc w:val="both"/>
        <w:rPr>
          <w:color w:val="000000" w:themeColor="text1"/>
          <w:u w:val="single"/>
        </w:rPr>
      </w:pPr>
      <w:r>
        <w:rPr>
          <w:color w:val="000000" w:themeColor="text1"/>
        </w:rPr>
        <w:t xml:space="preserve">Tous documents énoncés aux </w:t>
      </w:r>
      <w:r w:rsidRPr="00034AE7">
        <w:t>dispositions</w:t>
      </w:r>
      <w:r>
        <w:t xml:space="preserve"> particulières relatives aux chapiteaux, tentes et structures -CTS- contenues dans l’arrêté modifié du 23 janvier 1985. </w:t>
      </w:r>
    </w:p>
    <w:p w14:paraId="38381284" w14:textId="7CF936A1" w:rsidR="00FC691F" w:rsidRPr="00034AE7" w:rsidRDefault="009E61CA" w:rsidP="00FC691F">
      <w:pPr>
        <w:pStyle w:val="Paragraphedeliste"/>
        <w:numPr>
          <w:ilvl w:val="0"/>
          <w:numId w:val="1"/>
        </w:numPr>
        <w:jc w:val="both"/>
      </w:pPr>
      <w:r>
        <w:t xml:space="preserve">Toutes </w:t>
      </w:r>
      <w:r w:rsidR="00FC691F" w:rsidRPr="00034AE7">
        <w:t>attestation</w:t>
      </w:r>
      <w:r>
        <w:t>s, notamment</w:t>
      </w:r>
      <w:r w:rsidR="00FC691F" w:rsidRPr="00034AE7">
        <w:t xml:space="preserve"> </w:t>
      </w:r>
      <w:r>
        <w:t xml:space="preserve">attestation </w:t>
      </w:r>
      <w:r w:rsidR="00FC691F" w:rsidRPr="00034AE7">
        <w:t>de bon montage</w:t>
      </w:r>
      <w:r w:rsidR="00034AE7">
        <w:t xml:space="preserve"> et attestations de contrôle</w:t>
      </w:r>
      <w:r>
        <w:t>s</w:t>
      </w:r>
      <w:r w:rsidR="00034AE7">
        <w:t xml:space="preserve"> techniqu</w:t>
      </w:r>
      <w:r>
        <w:t>es.</w:t>
      </w:r>
    </w:p>
    <w:bookmarkEnd w:id="12"/>
    <w:p w14:paraId="465ADB40" w14:textId="77777777" w:rsidR="00034AE7" w:rsidRPr="00DD5FB3" w:rsidRDefault="00034AE7" w:rsidP="004571DD">
      <w:pPr>
        <w:jc w:val="both"/>
        <w:rPr>
          <w:color w:val="000000" w:themeColor="text1"/>
          <w:sz w:val="16"/>
          <w:szCs w:val="16"/>
        </w:rPr>
      </w:pPr>
    </w:p>
    <w:p w14:paraId="64CFBAF0" w14:textId="77777777" w:rsidR="000E0EAB" w:rsidRPr="00DD5FB3" w:rsidRDefault="000E0EAB" w:rsidP="004571DD">
      <w:pPr>
        <w:jc w:val="both"/>
        <w:rPr>
          <w:b/>
          <w:bCs/>
          <w:color w:val="000000" w:themeColor="text1"/>
          <w:sz w:val="16"/>
          <w:szCs w:val="16"/>
        </w:rPr>
      </w:pPr>
    </w:p>
    <w:p w14:paraId="5A40A747" w14:textId="34881D10" w:rsidR="000E0EAB" w:rsidRPr="000E0EAB" w:rsidRDefault="000E0EAB" w:rsidP="004571DD">
      <w:pPr>
        <w:jc w:val="both"/>
        <w:rPr>
          <w:b/>
          <w:bCs/>
          <w:color w:val="000000" w:themeColor="text1"/>
        </w:rPr>
      </w:pPr>
      <w:r w:rsidRPr="000E0EAB">
        <w:rPr>
          <w:b/>
          <w:bCs/>
          <w:color w:val="000000" w:themeColor="text1"/>
        </w:rPr>
        <w:t xml:space="preserve">IX – DEPOT DES DOSSIERS </w:t>
      </w:r>
    </w:p>
    <w:p w14:paraId="5BF29F11" w14:textId="77777777" w:rsidR="000E0EAB" w:rsidRPr="00DD5FB3" w:rsidRDefault="000E0EAB" w:rsidP="004571DD">
      <w:pPr>
        <w:jc w:val="both"/>
        <w:rPr>
          <w:b/>
          <w:bCs/>
          <w:color w:val="000000" w:themeColor="text1"/>
          <w:sz w:val="16"/>
          <w:szCs w:val="16"/>
        </w:rPr>
      </w:pPr>
    </w:p>
    <w:p w14:paraId="329D6643" w14:textId="77777777" w:rsidR="009E61CA" w:rsidRDefault="00C75651" w:rsidP="009E6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jc w:val="center"/>
        <w:rPr>
          <w:b/>
          <w:bCs/>
          <w:color w:val="000000" w:themeColor="text1"/>
        </w:rPr>
      </w:pPr>
      <w:r w:rsidRPr="000E0EAB">
        <w:rPr>
          <w:b/>
          <w:bCs/>
          <w:color w:val="000000" w:themeColor="text1"/>
        </w:rPr>
        <w:t xml:space="preserve">Le </w:t>
      </w:r>
      <w:r w:rsidR="007E4770" w:rsidRPr="000E0EAB">
        <w:rPr>
          <w:b/>
          <w:bCs/>
          <w:color w:val="000000" w:themeColor="text1"/>
        </w:rPr>
        <w:t>dépôt des dossiers se fera</w:t>
      </w:r>
      <w:r w:rsidR="00C86041" w:rsidRPr="000E0EAB">
        <w:rPr>
          <w:b/>
          <w:bCs/>
          <w:color w:val="000000" w:themeColor="text1"/>
        </w:rPr>
        <w:t xml:space="preserve"> à l’attention du </w:t>
      </w:r>
    </w:p>
    <w:p w14:paraId="6E0524F0" w14:textId="1CCE54F1" w:rsidR="000E0EAB" w:rsidRDefault="00C86041" w:rsidP="009E6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jc w:val="center"/>
        <w:rPr>
          <w:b/>
          <w:bCs/>
          <w:color w:val="000000" w:themeColor="text1"/>
        </w:rPr>
      </w:pPr>
      <w:bookmarkStart w:id="13" w:name="_Hlk125729846"/>
      <w:r w:rsidRPr="000E0EAB">
        <w:rPr>
          <w:b/>
          <w:bCs/>
          <w:color w:val="000000" w:themeColor="text1"/>
        </w:rPr>
        <w:t xml:space="preserve">Service </w:t>
      </w:r>
      <w:r w:rsidR="009E61CA">
        <w:rPr>
          <w:b/>
          <w:bCs/>
          <w:color w:val="000000" w:themeColor="text1"/>
        </w:rPr>
        <w:t>des affaires juridiques, domaniales et administratives</w:t>
      </w:r>
      <w:bookmarkEnd w:id="13"/>
      <w:r w:rsidR="009E61CA">
        <w:rPr>
          <w:b/>
          <w:bCs/>
          <w:color w:val="000000" w:themeColor="text1"/>
        </w:rPr>
        <w:t xml:space="preserve"> (AJ</w:t>
      </w:r>
      <w:r w:rsidRPr="000E0EAB">
        <w:rPr>
          <w:b/>
          <w:bCs/>
          <w:color w:val="000000" w:themeColor="text1"/>
        </w:rPr>
        <w:t>DA</w:t>
      </w:r>
      <w:r w:rsidR="009E61CA">
        <w:rPr>
          <w:b/>
          <w:bCs/>
          <w:color w:val="000000" w:themeColor="text1"/>
        </w:rPr>
        <w:t>)</w:t>
      </w:r>
      <w:r w:rsidR="004571DD" w:rsidRPr="000E0EAB">
        <w:rPr>
          <w:b/>
          <w:bCs/>
          <w:color w:val="000000" w:themeColor="text1"/>
        </w:rPr>
        <w:t> :</w:t>
      </w:r>
    </w:p>
    <w:p w14:paraId="49E21070" w14:textId="77777777" w:rsidR="000E0EAB" w:rsidRDefault="000E0EAB" w:rsidP="009E6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jc w:val="center"/>
        <w:rPr>
          <w:b/>
          <w:bCs/>
          <w:color w:val="000000" w:themeColor="text1"/>
        </w:rPr>
      </w:pPr>
    </w:p>
    <w:p w14:paraId="6EC87F73" w14:textId="77777777" w:rsidR="009E61CA" w:rsidRDefault="000E0EAB" w:rsidP="00823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</w:pPr>
      <w:r>
        <w:rPr>
          <w:b/>
          <w:bCs/>
          <w:color w:val="000000" w:themeColor="text1"/>
        </w:rPr>
        <w:t xml:space="preserve">Objet : </w:t>
      </w:r>
      <w:r>
        <w:t>La mention « </w:t>
      </w:r>
      <w:r w:rsidRPr="0053254A">
        <w:rPr>
          <w:b/>
          <w:bCs/>
        </w:rPr>
        <w:t>Candidature à l’occupation du domaine public : cirque</w:t>
      </w:r>
      <w:r w:rsidRPr="00123F4E">
        <w:rPr>
          <w:i/>
          <w:iCs/>
        </w:rPr>
        <w:t xml:space="preserve"> »</w:t>
      </w:r>
      <w:r>
        <w:t xml:space="preserve"> devra être</w:t>
      </w:r>
    </w:p>
    <w:p w14:paraId="04029798" w14:textId="277280EB" w:rsidR="000E0EAB" w:rsidRDefault="000E0EAB" w:rsidP="00823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</w:pPr>
      <w:r>
        <w:t>précisée.</w:t>
      </w:r>
    </w:p>
    <w:p w14:paraId="5641129F" w14:textId="77777777" w:rsidR="0082335D" w:rsidRPr="000E0EAB" w:rsidRDefault="0082335D" w:rsidP="00823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rPr>
          <w:b/>
          <w:bCs/>
          <w:color w:val="000000" w:themeColor="text1"/>
        </w:rPr>
      </w:pPr>
    </w:p>
    <w:p w14:paraId="74C9E491" w14:textId="0C6722B1" w:rsidR="00C86041" w:rsidRPr="00C4747E" w:rsidRDefault="000E0EAB" w:rsidP="00823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7E4770" w:rsidRPr="00C4747E">
        <w:rPr>
          <w:color w:val="000000" w:themeColor="text1"/>
        </w:rPr>
        <w:t xml:space="preserve">par lettre recommandée avec accusé de réception </w:t>
      </w:r>
      <w:r w:rsidR="00C86041" w:rsidRPr="00C4747E">
        <w:rPr>
          <w:color w:val="000000" w:themeColor="text1"/>
        </w:rPr>
        <w:t>à</w:t>
      </w:r>
      <w:r>
        <w:rPr>
          <w:color w:val="000000" w:themeColor="text1"/>
        </w:rPr>
        <w:t> :</w:t>
      </w:r>
    </w:p>
    <w:p w14:paraId="4AF02B35" w14:textId="77777777" w:rsidR="00C86041" w:rsidRPr="00C4747E" w:rsidRDefault="00C86041" w:rsidP="00823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rPr>
          <w:color w:val="000000" w:themeColor="text1"/>
        </w:rPr>
      </w:pPr>
      <w:r w:rsidRPr="00C4747E">
        <w:rPr>
          <w:color w:val="000000" w:themeColor="text1"/>
        </w:rPr>
        <w:t>VILLE DE MONT-SAINT-AIGNAN</w:t>
      </w:r>
    </w:p>
    <w:p w14:paraId="7AB677BA" w14:textId="77777777" w:rsidR="00C86041" w:rsidRPr="00C4747E" w:rsidRDefault="00C86041" w:rsidP="00823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rPr>
          <w:color w:val="000000" w:themeColor="text1"/>
        </w:rPr>
      </w:pPr>
      <w:r w:rsidRPr="00C4747E">
        <w:rPr>
          <w:color w:val="000000" w:themeColor="text1"/>
        </w:rPr>
        <w:t>Hôtel de Ville</w:t>
      </w:r>
    </w:p>
    <w:p w14:paraId="451C14DA" w14:textId="77777777" w:rsidR="00C86041" w:rsidRPr="00C4747E" w:rsidRDefault="00C86041" w:rsidP="00823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rPr>
          <w:color w:val="000000" w:themeColor="text1"/>
        </w:rPr>
      </w:pPr>
      <w:r w:rsidRPr="00C4747E">
        <w:rPr>
          <w:color w:val="000000" w:themeColor="text1"/>
        </w:rPr>
        <w:t>59, rue Louis Pasteur</w:t>
      </w:r>
    </w:p>
    <w:p w14:paraId="1D026B60" w14:textId="00DE0949" w:rsidR="009E61CA" w:rsidRDefault="00C86041" w:rsidP="00823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rPr>
          <w:color w:val="000000" w:themeColor="text1"/>
        </w:rPr>
      </w:pPr>
      <w:r w:rsidRPr="00C4747E">
        <w:rPr>
          <w:color w:val="000000" w:themeColor="text1"/>
        </w:rPr>
        <w:t>BP 128</w:t>
      </w:r>
      <w:r w:rsidR="000E0EAB">
        <w:rPr>
          <w:color w:val="000000" w:themeColor="text1"/>
        </w:rPr>
        <w:t xml:space="preserve"> - </w:t>
      </w:r>
      <w:r w:rsidRPr="00C4747E">
        <w:rPr>
          <w:color w:val="000000" w:themeColor="text1"/>
        </w:rPr>
        <w:t>76134 Mont-Saint-Aignan</w:t>
      </w:r>
    </w:p>
    <w:p w14:paraId="1D713EFF" w14:textId="77777777" w:rsidR="0082335D" w:rsidRDefault="0082335D" w:rsidP="00823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rPr>
          <w:color w:val="000000" w:themeColor="text1"/>
        </w:rPr>
      </w:pPr>
    </w:p>
    <w:p w14:paraId="565F9DF3" w14:textId="008CA19B" w:rsidR="0082335D" w:rsidRPr="00C4747E" w:rsidRDefault="0082335D" w:rsidP="00823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rPr>
          <w:color w:val="000000" w:themeColor="text1"/>
        </w:rPr>
      </w:pPr>
      <w:r>
        <w:rPr>
          <w:color w:val="000000" w:themeColor="text1"/>
        </w:rPr>
        <w:t>- sur place, à l’Hôtel de Ville, contre récépissé</w:t>
      </w:r>
    </w:p>
    <w:p w14:paraId="6116ECF7" w14:textId="77777777" w:rsidR="009E61CA" w:rsidRDefault="009E61CA" w:rsidP="00823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rPr>
          <w:color w:val="000000" w:themeColor="text1"/>
        </w:rPr>
      </w:pPr>
    </w:p>
    <w:p w14:paraId="743D25DB" w14:textId="5741D724" w:rsidR="0019342B" w:rsidRPr="0019342B" w:rsidRDefault="000E0EAB" w:rsidP="00823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rPr>
          <w:u w:val="single"/>
        </w:rPr>
      </w:pPr>
      <w:r w:rsidRPr="00C4747E">
        <w:rPr>
          <w:color w:val="000000" w:themeColor="text1"/>
        </w:rPr>
        <w:t xml:space="preserve">- ou par </w:t>
      </w:r>
      <w:r>
        <w:t>courriel à :</w:t>
      </w:r>
      <w:r w:rsidRPr="00C86041">
        <w:t xml:space="preserve"> </w:t>
      </w:r>
      <w:hyperlink r:id="rId8" w:history="1">
        <w:r w:rsidRPr="00E16741">
          <w:rPr>
            <w:rStyle w:val="Lienhypertexte"/>
          </w:rPr>
          <w:t>mairie@montsaintaignan.fr</w:t>
        </w:r>
      </w:hyperlink>
      <w:r w:rsidR="0019342B">
        <w:rPr>
          <w:rStyle w:val="Lienhypertexte"/>
        </w:rPr>
        <w:t xml:space="preserve"> </w:t>
      </w:r>
      <w:r w:rsidR="0019342B">
        <w:rPr>
          <w:rStyle w:val="Lienhypertexte"/>
          <w:color w:val="auto"/>
        </w:rPr>
        <w:t xml:space="preserve"> </w:t>
      </w:r>
      <w:r w:rsidR="0019342B" w:rsidRPr="0019342B">
        <w:rPr>
          <w:rStyle w:val="Lienhypertexte"/>
          <w:color w:val="auto"/>
          <w:u w:val="none"/>
        </w:rPr>
        <w:t>(accusé ré</w:t>
      </w:r>
      <w:r w:rsidR="0019342B">
        <w:rPr>
          <w:rStyle w:val="Lienhypertexte"/>
          <w:color w:val="auto"/>
          <w:u w:val="none"/>
        </w:rPr>
        <w:t>ception en retour)</w:t>
      </w:r>
    </w:p>
    <w:p w14:paraId="249245CF" w14:textId="77777777" w:rsidR="00BD0A4E" w:rsidRDefault="00BD0A4E" w:rsidP="000E0EAB">
      <w:pPr>
        <w:jc w:val="center"/>
        <w:rPr>
          <w:b/>
          <w:bCs/>
        </w:rPr>
      </w:pPr>
    </w:p>
    <w:p w14:paraId="57D73A3F" w14:textId="3F693F20" w:rsidR="003C17DB" w:rsidRDefault="00413B50" w:rsidP="000E0EAB">
      <w:pPr>
        <w:jc w:val="center"/>
      </w:pPr>
      <w:r w:rsidRPr="0053254A">
        <w:rPr>
          <w:b/>
          <w:bCs/>
        </w:rPr>
        <w:t>La date limite de</w:t>
      </w:r>
      <w:r>
        <w:rPr>
          <w:b/>
          <w:bCs/>
        </w:rPr>
        <w:t xml:space="preserve"> dépôt des dossiers de</w:t>
      </w:r>
      <w:r w:rsidRPr="0053254A">
        <w:rPr>
          <w:b/>
          <w:bCs/>
        </w:rPr>
        <w:t xml:space="preserve"> candidature est </w:t>
      </w:r>
      <w:r w:rsidRPr="0082335D">
        <w:rPr>
          <w:b/>
          <w:bCs/>
        </w:rPr>
        <w:t>fixée au</w:t>
      </w:r>
      <w:r w:rsidR="0019342B" w:rsidRPr="0082335D">
        <w:rPr>
          <w:b/>
          <w:bCs/>
          <w:u w:val="single"/>
        </w:rPr>
        <w:t xml:space="preserve"> </w:t>
      </w:r>
      <w:r w:rsidR="002E67FC">
        <w:rPr>
          <w:b/>
          <w:bCs/>
          <w:u w:val="single"/>
        </w:rPr>
        <w:t>26</w:t>
      </w:r>
      <w:r w:rsidR="0082335D">
        <w:rPr>
          <w:b/>
          <w:bCs/>
          <w:u w:val="single"/>
        </w:rPr>
        <w:t xml:space="preserve"> </w:t>
      </w:r>
      <w:r w:rsidR="004571DD" w:rsidRPr="0082335D">
        <w:rPr>
          <w:b/>
          <w:bCs/>
          <w:u w:val="single"/>
        </w:rPr>
        <w:t>février</w:t>
      </w:r>
      <w:r w:rsidRPr="0082335D">
        <w:rPr>
          <w:b/>
          <w:bCs/>
          <w:u w:val="single"/>
        </w:rPr>
        <w:t xml:space="preserve"> 202</w:t>
      </w:r>
      <w:r w:rsidR="006C2CF8">
        <w:rPr>
          <w:b/>
          <w:bCs/>
          <w:u w:val="single"/>
        </w:rPr>
        <w:t>5</w:t>
      </w:r>
      <w:r w:rsidRPr="0082335D">
        <w:rPr>
          <w:u w:val="single"/>
        </w:rPr>
        <w:t>.</w:t>
      </w:r>
    </w:p>
    <w:p w14:paraId="1BC919CF" w14:textId="0CEFD459" w:rsidR="00FB07B4" w:rsidRDefault="00FB07B4" w:rsidP="004571DD">
      <w:pPr>
        <w:jc w:val="both"/>
      </w:pPr>
    </w:p>
    <w:p w14:paraId="131A0497" w14:textId="34A77072" w:rsidR="00811ACC" w:rsidRDefault="00FB07B4" w:rsidP="000E0EAB">
      <w:pPr>
        <w:jc w:val="center"/>
        <w:rPr>
          <w:b/>
          <w:bCs/>
          <w:u w:val="single"/>
        </w:rPr>
      </w:pPr>
      <w:r w:rsidRPr="000E0EAB">
        <w:rPr>
          <w:b/>
          <w:bCs/>
          <w:u w:val="single"/>
        </w:rPr>
        <w:lastRenderedPageBreak/>
        <w:t xml:space="preserve">Tout dossier incomplet ou non déposé dans ce délai ne </w:t>
      </w:r>
      <w:r w:rsidR="0084200F" w:rsidRPr="000E0EAB">
        <w:rPr>
          <w:b/>
          <w:bCs/>
          <w:u w:val="single"/>
        </w:rPr>
        <w:t>ser</w:t>
      </w:r>
      <w:r w:rsidR="0084200F">
        <w:rPr>
          <w:b/>
          <w:bCs/>
          <w:u w:val="single"/>
        </w:rPr>
        <w:t>a</w:t>
      </w:r>
      <w:r w:rsidR="0084200F" w:rsidRPr="000E0EAB">
        <w:rPr>
          <w:b/>
          <w:bCs/>
          <w:u w:val="single"/>
        </w:rPr>
        <w:t xml:space="preserve"> </w:t>
      </w:r>
      <w:r w:rsidRPr="000E0EAB">
        <w:rPr>
          <w:b/>
          <w:bCs/>
          <w:u w:val="single"/>
        </w:rPr>
        <w:t>pas retenu.</w:t>
      </w:r>
    </w:p>
    <w:p w14:paraId="6957EA33" w14:textId="77777777" w:rsidR="00BD0A4E" w:rsidRDefault="00BD0A4E" w:rsidP="0082335D">
      <w:pPr>
        <w:rPr>
          <w:b/>
          <w:bCs/>
          <w:u w:val="single"/>
        </w:rPr>
      </w:pPr>
    </w:p>
    <w:p w14:paraId="332883DE" w14:textId="77777777" w:rsidR="00BD0A4E" w:rsidRDefault="00BD0A4E" w:rsidP="000E0EAB">
      <w:pPr>
        <w:jc w:val="center"/>
        <w:rPr>
          <w:b/>
          <w:bCs/>
          <w:u w:val="single"/>
        </w:rPr>
      </w:pPr>
    </w:p>
    <w:p w14:paraId="5FEC8958" w14:textId="6CC09532" w:rsidR="00811ACC" w:rsidRDefault="00811ACC" w:rsidP="000E0EAB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PLAN DU SITE</w:t>
      </w:r>
    </w:p>
    <w:p w14:paraId="6DCD5BC1" w14:textId="19D300DA" w:rsidR="00811ACC" w:rsidRDefault="00811ACC" w:rsidP="000E0EAB">
      <w:pPr>
        <w:jc w:val="center"/>
        <w:rPr>
          <w:b/>
          <w:bCs/>
          <w:u w:val="single"/>
        </w:rPr>
      </w:pPr>
    </w:p>
    <w:p w14:paraId="4ED45D19" w14:textId="3841E25C" w:rsidR="00811ACC" w:rsidRDefault="00811ACC" w:rsidP="000E0EAB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C00D5FE" wp14:editId="45E229CA">
            <wp:extent cx="3265200" cy="3535200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200" cy="35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C1C1" w14:textId="7718010B" w:rsidR="00811ACC" w:rsidRDefault="003869E9" w:rsidP="000E0EAB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Terrain stabilisé du</w:t>
      </w:r>
    </w:p>
    <w:p w14:paraId="4CE4717E" w14:textId="0B6B73CF" w:rsidR="003869E9" w:rsidRDefault="003869E9" w:rsidP="000E0EAB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Centre de Loisirs et de rencontres</w:t>
      </w:r>
    </w:p>
    <w:p w14:paraId="34467CAE" w14:textId="54A0551C" w:rsidR="003869E9" w:rsidRPr="003869E9" w:rsidRDefault="003869E9" w:rsidP="000E0EAB">
      <w:pPr>
        <w:jc w:val="center"/>
        <w:rPr>
          <w:b/>
          <w:bCs/>
        </w:rPr>
      </w:pPr>
      <w:r w:rsidRPr="003869E9">
        <w:rPr>
          <w:b/>
          <w:bCs/>
        </w:rPr>
        <w:t>Rue Francis Poulenc</w:t>
      </w:r>
    </w:p>
    <w:p w14:paraId="12A3EFAE" w14:textId="73AE93DD" w:rsidR="003869E9" w:rsidRPr="003869E9" w:rsidRDefault="003869E9" w:rsidP="000E0EAB">
      <w:pPr>
        <w:jc w:val="center"/>
        <w:rPr>
          <w:b/>
          <w:bCs/>
        </w:rPr>
      </w:pPr>
      <w:r w:rsidRPr="003869E9">
        <w:rPr>
          <w:b/>
          <w:bCs/>
        </w:rPr>
        <w:t>(accès par la RD 43)</w:t>
      </w:r>
    </w:p>
    <w:p w14:paraId="567DA19C" w14:textId="3B196757" w:rsidR="00811ACC" w:rsidRDefault="00811ACC" w:rsidP="00811ACC">
      <w:pPr>
        <w:jc w:val="center"/>
        <w:rPr>
          <w:color w:val="00B0F0"/>
        </w:rPr>
      </w:pPr>
    </w:p>
    <w:p w14:paraId="44067306" w14:textId="22FA221F" w:rsidR="00564212" w:rsidRDefault="003869E9" w:rsidP="004571DD">
      <w:pPr>
        <w:jc w:val="both"/>
      </w:pPr>
      <w:r w:rsidRPr="003869E9">
        <w:rPr>
          <w:noProof/>
        </w:rPr>
        <w:lastRenderedPageBreak/>
        <w:drawing>
          <wp:inline distT="0" distB="0" distL="0" distR="0" wp14:anchorId="70FBC491" wp14:editId="21F9CFEC">
            <wp:extent cx="5996305" cy="4074476"/>
            <wp:effectExtent l="0" t="0" r="4445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768" cy="409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212" w:rsidSect="00140E1C"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5FE48" w14:textId="77777777" w:rsidR="00811ACC" w:rsidRDefault="00811ACC" w:rsidP="00811ACC">
      <w:r>
        <w:separator/>
      </w:r>
    </w:p>
  </w:endnote>
  <w:endnote w:type="continuationSeparator" w:id="0">
    <w:p w14:paraId="348E3A2C" w14:textId="77777777" w:rsidR="00811ACC" w:rsidRDefault="00811ACC" w:rsidP="00811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5811876"/>
      <w:docPartObj>
        <w:docPartGallery w:val="Page Numbers (Bottom of Page)"/>
        <w:docPartUnique/>
      </w:docPartObj>
    </w:sdtPr>
    <w:sdtEndPr/>
    <w:sdtContent>
      <w:p w14:paraId="527BD837" w14:textId="682A1C3E" w:rsidR="00811ACC" w:rsidRDefault="00811AC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9503F" w14:textId="77777777" w:rsidR="00811ACC" w:rsidRDefault="00811A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E0024" w14:textId="77777777" w:rsidR="00811ACC" w:rsidRDefault="00811ACC" w:rsidP="00811ACC">
      <w:r>
        <w:separator/>
      </w:r>
    </w:p>
  </w:footnote>
  <w:footnote w:type="continuationSeparator" w:id="0">
    <w:p w14:paraId="52F90D64" w14:textId="77777777" w:rsidR="00811ACC" w:rsidRDefault="00811ACC" w:rsidP="00811A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A4B83"/>
    <w:multiLevelType w:val="hybridMultilevel"/>
    <w:tmpl w:val="CF9C484A"/>
    <w:lvl w:ilvl="0" w:tplc="4EF0AAEC">
      <w:start w:val="3"/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C7044"/>
    <w:multiLevelType w:val="hybridMultilevel"/>
    <w:tmpl w:val="7D36EAAE"/>
    <w:lvl w:ilvl="0" w:tplc="4EF0AAEC">
      <w:start w:val="3"/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35D42"/>
    <w:multiLevelType w:val="hybridMultilevel"/>
    <w:tmpl w:val="D4F417EE"/>
    <w:lvl w:ilvl="0" w:tplc="C26091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B2DFC"/>
    <w:multiLevelType w:val="hybridMultilevel"/>
    <w:tmpl w:val="942ABE3C"/>
    <w:lvl w:ilvl="0" w:tplc="4EF0AAEC">
      <w:start w:val="3"/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165C9D"/>
    <w:multiLevelType w:val="hybridMultilevel"/>
    <w:tmpl w:val="95F07D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F6199"/>
    <w:multiLevelType w:val="hybridMultilevel"/>
    <w:tmpl w:val="FF26D7F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0412B2A"/>
    <w:multiLevelType w:val="multilevel"/>
    <w:tmpl w:val="4D845666"/>
    <w:lvl w:ilvl="0"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/>
        <w:b/>
        <w:sz w:val="20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7" w15:restartNumberingAfterBreak="0">
    <w:nsid w:val="780C3F49"/>
    <w:multiLevelType w:val="hybridMultilevel"/>
    <w:tmpl w:val="9D0A18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534079">
    <w:abstractNumId w:val="0"/>
  </w:num>
  <w:num w:numId="2" w16cid:durableId="1028721349">
    <w:abstractNumId w:val="2"/>
  </w:num>
  <w:num w:numId="3" w16cid:durableId="354040470">
    <w:abstractNumId w:val="7"/>
  </w:num>
  <w:num w:numId="4" w16cid:durableId="1204908668">
    <w:abstractNumId w:val="4"/>
  </w:num>
  <w:num w:numId="5" w16cid:durableId="983848905">
    <w:abstractNumId w:val="1"/>
  </w:num>
  <w:num w:numId="6" w16cid:durableId="593588932">
    <w:abstractNumId w:val="3"/>
  </w:num>
  <w:num w:numId="7" w16cid:durableId="2080978839">
    <w:abstractNumId w:val="5"/>
  </w:num>
  <w:num w:numId="8" w16cid:durableId="20822935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62C"/>
    <w:rsid w:val="0000196A"/>
    <w:rsid w:val="00030593"/>
    <w:rsid w:val="00034AE7"/>
    <w:rsid w:val="00043075"/>
    <w:rsid w:val="0005105F"/>
    <w:rsid w:val="000540A1"/>
    <w:rsid w:val="000550CA"/>
    <w:rsid w:val="0008436D"/>
    <w:rsid w:val="000E0EAB"/>
    <w:rsid w:val="00111840"/>
    <w:rsid w:val="00114702"/>
    <w:rsid w:val="00123F4E"/>
    <w:rsid w:val="00140E1C"/>
    <w:rsid w:val="0015062C"/>
    <w:rsid w:val="001662C9"/>
    <w:rsid w:val="0019342B"/>
    <w:rsid w:val="001F471D"/>
    <w:rsid w:val="002347F6"/>
    <w:rsid w:val="002706B7"/>
    <w:rsid w:val="00285AF3"/>
    <w:rsid w:val="002A5605"/>
    <w:rsid w:val="002B43E1"/>
    <w:rsid w:val="002C24AA"/>
    <w:rsid w:val="002E67FC"/>
    <w:rsid w:val="003114CF"/>
    <w:rsid w:val="003869E9"/>
    <w:rsid w:val="003B076C"/>
    <w:rsid w:val="003B1A03"/>
    <w:rsid w:val="003C17DB"/>
    <w:rsid w:val="00412269"/>
    <w:rsid w:val="00412466"/>
    <w:rsid w:val="00413B50"/>
    <w:rsid w:val="004571DD"/>
    <w:rsid w:val="00457A1E"/>
    <w:rsid w:val="00472301"/>
    <w:rsid w:val="004E3B75"/>
    <w:rsid w:val="0053254A"/>
    <w:rsid w:val="00553C0D"/>
    <w:rsid w:val="00564212"/>
    <w:rsid w:val="005A3496"/>
    <w:rsid w:val="005C241E"/>
    <w:rsid w:val="005D3088"/>
    <w:rsid w:val="005F55C9"/>
    <w:rsid w:val="00606EBC"/>
    <w:rsid w:val="00661F81"/>
    <w:rsid w:val="00671DA9"/>
    <w:rsid w:val="006A3C62"/>
    <w:rsid w:val="006B6FA2"/>
    <w:rsid w:val="006C2CF8"/>
    <w:rsid w:val="006C523B"/>
    <w:rsid w:val="00735E9E"/>
    <w:rsid w:val="0077382F"/>
    <w:rsid w:val="007957A9"/>
    <w:rsid w:val="007B4657"/>
    <w:rsid w:val="007D4955"/>
    <w:rsid w:val="007E4770"/>
    <w:rsid w:val="00811ACC"/>
    <w:rsid w:val="0082335D"/>
    <w:rsid w:val="00836B7C"/>
    <w:rsid w:val="0084200F"/>
    <w:rsid w:val="00843D10"/>
    <w:rsid w:val="0085641B"/>
    <w:rsid w:val="00876945"/>
    <w:rsid w:val="00887A5C"/>
    <w:rsid w:val="008A52D7"/>
    <w:rsid w:val="008D153C"/>
    <w:rsid w:val="00930D14"/>
    <w:rsid w:val="00962117"/>
    <w:rsid w:val="009B6632"/>
    <w:rsid w:val="009C68C2"/>
    <w:rsid w:val="009D16C5"/>
    <w:rsid w:val="009E61CA"/>
    <w:rsid w:val="009E7A3D"/>
    <w:rsid w:val="00A511D1"/>
    <w:rsid w:val="00A9691B"/>
    <w:rsid w:val="00AA6AF2"/>
    <w:rsid w:val="00B10B06"/>
    <w:rsid w:val="00B1177D"/>
    <w:rsid w:val="00B354A0"/>
    <w:rsid w:val="00B56857"/>
    <w:rsid w:val="00BA1F1B"/>
    <w:rsid w:val="00BD0A4E"/>
    <w:rsid w:val="00C4747E"/>
    <w:rsid w:val="00C75651"/>
    <w:rsid w:val="00C86041"/>
    <w:rsid w:val="00D01812"/>
    <w:rsid w:val="00D253EC"/>
    <w:rsid w:val="00D34169"/>
    <w:rsid w:val="00D92CDB"/>
    <w:rsid w:val="00DA634A"/>
    <w:rsid w:val="00DB2A46"/>
    <w:rsid w:val="00DC51A8"/>
    <w:rsid w:val="00DD5FB3"/>
    <w:rsid w:val="00E11E8A"/>
    <w:rsid w:val="00E72B06"/>
    <w:rsid w:val="00E82076"/>
    <w:rsid w:val="00F1349E"/>
    <w:rsid w:val="00F47790"/>
    <w:rsid w:val="00F736C6"/>
    <w:rsid w:val="00F91247"/>
    <w:rsid w:val="00FB07B4"/>
    <w:rsid w:val="00FC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4EFF8"/>
  <w15:chartTrackingRefBased/>
  <w15:docId w15:val="{876EA041-0B3A-42FA-9153-48C3CA640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ra Sans" w:eastAsiaTheme="minorHAnsi" w:hAnsi="Fira Sans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506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lrzxr">
    <w:name w:val="lrzxr"/>
    <w:basedOn w:val="Policepardfaut"/>
    <w:rsid w:val="00472301"/>
  </w:style>
  <w:style w:type="paragraph" w:styleId="Paragraphedeliste">
    <w:name w:val="List Paragraph"/>
    <w:basedOn w:val="Normal"/>
    <w:uiPriority w:val="34"/>
    <w:qFormat/>
    <w:rsid w:val="000550C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C17D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C17DB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84200F"/>
  </w:style>
  <w:style w:type="paragraph" w:styleId="En-tte">
    <w:name w:val="header"/>
    <w:basedOn w:val="Normal"/>
    <w:link w:val="En-tteCar"/>
    <w:uiPriority w:val="99"/>
    <w:unhideWhenUsed/>
    <w:rsid w:val="00811AC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1ACC"/>
  </w:style>
  <w:style w:type="paragraph" w:styleId="Pieddepage">
    <w:name w:val="footer"/>
    <w:basedOn w:val="Normal"/>
    <w:link w:val="PieddepageCar"/>
    <w:uiPriority w:val="99"/>
    <w:unhideWhenUsed/>
    <w:rsid w:val="00811A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1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4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rie@montsaintaignan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1061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Dalila KHALDI</dc:creator>
  <cp:keywords/>
  <dc:description/>
  <cp:lastModifiedBy>Pierre RIVES</cp:lastModifiedBy>
  <cp:revision>9</cp:revision>
  <cp:lastPrinted>2025-01-31T14:25:00Z</cp:lastPrinted>
  <dcterms:created xsi:type="dcterms:W3CDTF">2025-01-31T13:51:00Z</dcterms:created>
  <dcterms:modified xsi:type="dcterms:W3CDTF">2025-01-31T14:48:00Z</dcterms:modified>
</cp:coreProperties>
</file>